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Pr="00F9597A" w:rsidRDefault="00B124CA" w:rsidP="006A6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78C">
        <w:rPr>
          <w:rFonts w:ascii="Times New Roman" w:hAnsi="Times New Roman" w:cs="Times New Roman"/>
          <w:b/>
          <w:sz w:val="28"/>
          <w:szCs w:val="28"/>
        </w:rPr>
        <w:t xml:space="preserve">Объявление № </w:t>
      </w:r>
      <w:r w:rsidR="00F9597A">
        <w:rPr>
          <w:rFonts w:ascii="Times New Roman" w:hAnsi="Times New Roman" w:cs="Times New Roman"/>
          <w:b/>
          <w:sz w:val="28"/>
          <w:szCs w:val="28"/>
        </w:rPr>
        <w:t>2</w:t>
      </w:r>
      <w:r w:rsidR="002771A8">
        <w:rPr>
          <w:rFonts w:ascii="Times New Roman" w:hAnsi="Times New Roman" w:cs="Times New Roman"/>
          <w:b/>
          <w:sz w:val="28"/>
          <w:szCs w:val="28"/>
        </w:rPr>
        <w:t>7</w:t>
      </w:r>
      <w:r w:rsidR="00C54180" w:rsidRPr="00F95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DD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597A">
        <w:rPr>
          <w:rFonts w:ascii="Times New Roman" w:hAnsi="Times New Roman" w:cs="Times New Roman"/>
          <w:b/>
          <w:sz w:val="28"/>
          <w:szCs w:val="28"/>
        </w:rPr>
        <w:t>2</w:t>
      </w:r>
      <w:r w:rsidR="002771A8">
        <w:rPr>
          <w:rFonts w:ascii="Times New Roman" w:hAnsi="Times New Roman" w:cs="Times New Roman"/>
          <w:b/>
          <w:sz w:val="28"/>
          <w:szCs w:val="28"/>
        </w:rPr>
        <w:t>4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.0</w:t>
      </w:r>
      <w:r w:rsidR="004F4865">
        <w:rPr>
          <w:rFonts w:ascii="Times New Roman" w:hAnsi="Times New Roman" w:cs="Times New Roman"/>
          <w:b/>
          <w:sz w:val="28"/>
          <w:szCs w:val="28"/>
        </w:rPr>
        <w:t>4</w:t>
      </w:r>
      <w:r w:rsidR="00366276" w:rsidRPr="00F9597A">
        <w:rPr>
          <w:rFonts w:ascii="Times New Roman" w:hAnsi="Times New Roman" w:cs="Times New Roman"/>
          <w:b/>
          <w:sz w:val="28"/>
          <w:szCs w:val="28"/>
        </w:rPr>
        <w:t>.2024</w:t>
      </w:r>
    </w:p>
    <w:p w:rsidR="006A6683" w:rsidRPr="00F67D0C" w:rsidRDefault="006A6683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21E" w:rsidRPr="006A6683" w:rsidRDefault="001D47C5" w:rsidP="003A72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6683">
        <w:rPr>
          <w:rFonts w:ascii="Times New Roman" w:hAnsi="Times New Roman" w:cs="Times New Roman"/>
          <w:b/>
          <w:sz w:val="28"/>
          <w:szCs w:val="28"/>
        </w:rPr>
        <w:t>КГП «Поликлиника №</w:t>
      </w:r>
      <w:r w:rsidR="002D0FED" w:rsidRPr="006A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683">
        <w:rPr>
          <w:rFonts w:ascii="Times New Roman" w:hAnsi="Times New Roman" w:cs="Times New Roman"/>
          <w:b/>
          <w:sz w:val="28"/>
          <w:szCs w:val="28"/>
        </w:rPr>
        <w:t>3 г</w:t>
      </w:r>
      <w:r w:rsidR="0004621E" w:rsidRPr="006A6683">
        <w:rPr>
          <w:rFonts w:ascii="Times New Roman" w:hAnsi="Times New Roman" w:cs="Times New Roman"/>
          <w:b/>
          <w:sz w:val="28"/>
          <w:szCs w:val="28"/>
        </w:rPr>
        <w:t>орода Караганды» УЗКО объявляет о закупе  способом запроса ценовых предложений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согласно</w:t>
      </w:r>
      <w:r w:rsidR="006A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0C0" w:rsidRPr="006A30C0">
        <w:rPr>
          <w:rFonts w:ascii="Times New Roman" w:hAnsi="Times New Roman" w:cs="Times New Roman"/>
          <w:b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6A30C0" w:rsidRPr="006A30C0">
        <w:rPr>
          <w:rFonts w:ascii="Times New Roman" w:hAnsi="Times New Roman" w:cs="Times New Roman"/>
          <w:b/>
          <w:sz w:val="28"/>
          <w:szCs w:val="28"/>
        </w:rPr>
        <w:t xml:space="preserve"> страхования, фармацевтических услуг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, утвержденных постановлением</w:t>
      </w:r>
      <w:r w:rsidR="002101C1" w:rsidRPr="002101C1">
        <w:rPr>
          <w:rFonts w:ascii="Times New Roman" w:hAnsi="Times New Roman" w:cs="Times New Roman"/>
          <w:sz w:val="28"/>
          <w:szCs w:val="28"/>
        </w:rPr>
        <w:t xml:space="preserve"> 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>Правительства Республики Казахстан от 0</w:t>
      </w:r>
      <w:r w:rsidR="006A30C0">
        <w:rPr>
          <w:rFonts w:ascii="Times New Roman" w:hAnsi="Times New Roman" w:cs="Times New Roman"/>
          <w:b/>
          <w:sz w:val="28"/>
          <w:szCs w:val="28"/>
        </w:rPr>
        <w:t>7 июня 2023</w:t>
      </w:r>
      <w:r w:rsidR="002101C1" w:rsidRPr="006A66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A30C0">
        <w:rPr>
          <w:rFonts w:ascii="Times New Roman" w:hAnsi="Times New Roman" w:cs="Times New Roman"/>
          <w:b/>
          <w:sz w:val="28"/>
          <w:szCs w:val="28"/>
        </w:rPr>
        <w:t>110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5103"/>
        <w:gridCol w:w="1276"/>
        <w:gridCol w:w="1276"/>
        <w:gridCol w:w="1701"/>
        <w:gridCol w:w="1984"/>
      </w:tblGrid>
      <w:tr w:rsidR="007B5D1A" w:rsidRPr="00F53C73" w:rsidTr="00FE2F6F">
        <w:tc>
          <w:tcPr>
            <w:tcW w:w="851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3402" w:type="dxa"/>
          </w:tcPr>
          <w:p w:rsidR="007B5D1A" w:rsidRPr="00FB6A93" w:rsidRDefault="007B5D1A" w:rsidP="00D97C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6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</w:t>
            </w:r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proofErr w:type="gramStart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.и</w:t>
            </w:r>
            <w:proofErr w:type="gramEnd"/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1984" w:type="dxa"/>
          </w:tcPr>
          <w:p w:rsidR="007B5D1A" w:rsidRPr="00FB6A93" w:rsidRDefault="007B5D1A" w:rsidP="00D97C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B6A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2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объем 10 мл с иглой 21Gх11/2,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1A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24,96</w:t>
            </w:r>
          </w:p>
        </w:tc>
        <w:tc>
          <w:tcPr>
            <w:tcW w:w="1984" w:type="dxa"/>
          </w:tcPr>
          <w:p w:rsidR="002771A8" w:rsidRPr="002771A8" w:rsidRDefault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249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71A8">
              <w:rPr>
                <w:rFonts w:ascii="Times New Roman" w:hAnsi="Times New Roman" w:cs="Times New Roman"/>
                <w:color w:val="000000"/>
              </w:rPr>
              <w:t>600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402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объем 5 мл с иглой 22Gх11/2,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1A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15,69</w:t>
            </w:r>
          </w:p>
        </w:tc>
        <w:tc>
          <w:tcPr>
            <w:tcW w:w="1984" w:type="dxa"/>
          </w:tcPr>
          <w:p w:rsidR="002771A8" w:rsidRPr="002771A8" w:rsidRDefault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156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71A8">
              <w:rPr>
                <w:rFonts w:ascii="Times New Roman" w:hAnsi="Times New Roman" w:cs="Times New Roman"/>
                <w:color w:val="000000"/>
              </w:rPr>
              <w:t>900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02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инъекционный трехкомпонентный стерильный однократного применения</w:t>
            </w:r>
          </w:p>
        </w:tc>
        <w:tc>
          <w:tcPr>
            <w:tcW w:w="5103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Шприц объем 2 мл с иглой 23Gх1,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1A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15,71</w:t>
            </w:r>
          </w:p>
        </w:tc>
        <w:tc>
          <w:tcPr>
            <w:tcW w:w="1984" w:type="dxa"/>
          </w:tcPr>
          <w:p w:rsidR="002771A8" w:rsidRPr="002771A8" w:rsidRDefault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78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71A8">
              <w:rPr>
                <w:rFonts w:ascii="Times New Roman" w:hAnsi="Times New Roman" w:cs="Times New Roman"/>
                <w:color w:val="000000"/>
              </w:rPr>
              <w:t>550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2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Спиртовая салфетка однократного применения размерами 65х60 мм, в коробке №100</w:t>
            </w:r>
          </w:p>
        </w:tc>
        <w:tc>
          <w:tcPr>
            <w:tcW w:w="5103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 xml:space="preserve">Спиртовая салфетка представляет собой нетканое полотно, пропитанное изопропиловым спиртом и упакованное в бумагу из алюминиевой фольги. Изопропиловый спирт 70%. Только для наружного применения. Только для однократного </w:t>
            </w:r>
            <w:proofErr w:type="spellStart"/>
            <w:r w:rsidRPr="002771A8">
              <w:rPr>
                <w:rFonts w:ascii="Times New Roman" w:hAnsi="Times New Roman" w:cs="Times New Roman"/>
                <w:color w:val="000000"/>
              </w:rPr>
              <w:t>применения</w:t>
            </w: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рок</w:t>
            </w:r>
            <w:proofErr w:type="spellEnd"/>
            <w:r w:rsidRPr="002771A8">
              <w:rPr>
                <w:rFonts w:ascii="Times New Roman" w:hAnsi="Times New Roman" w:cs="Times New Roman"/>
                <w:color w:val="000000"/>
              </w:rPr>
              <w:t xml:space="preserve"> годности 5 лет.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1A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701" w:type="dxa"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984" w:type="dxa"/>
          </w:tcPr>
          <w:p w:rsidR="002771A8" w:rsidRPr="002771A8" w:rsidRDefault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71A8">
              <w:rPr>
                <w:rFonts w:ascii="Times New Roman" w:hAnsi="Times New Roman" w:cs="Times New Roman"/>
                <w:color w:val="000000"/>
              </w:rPr>
              <w:t>000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771A8" w:rsidRPr="002771A8" w:rsidTr="002771A8">
        <w:trPr>
          <w:trHeight w:val="20"/>
        </w:trPr>
        <w:tc>
          <w:tcPr>
            <w:tcW w:w="851" w:type="dxa"/>
          </w:tcPr>
          <w:p w:rsidR="002771A8" w:rsidRPr="002771A8" w:rsidRDefault="002771A8" w:rsidP="002771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771A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2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Жгут кровоостанавливающий эластичный полуавтоматичес</w:t>
            </w:r>
            <w:r w:rsidR="00293ACD">
              <w:rPr>
                <w:rFonts w:ascii="Times New Roman" w:hAnsi="Times New Roman" w:cs="Times New Roman"/>
                <w:color w:val="000000"/>
              </w:rPr>
              <w:t xml:space="preserve">кий, </w:t>
            </w:r>
            <w:r w:rsidRPr="002771A8">
              <w:rPr>
                <w:rFonts w:ascii="Times New Roman" w:hAnsi="Times New Roman" w:cs="Times New Roman"/>
                <w:color w:val="000000"/>
              </w:rPr>
              <w:t>размерами:45х2,5см</w:t>
            </w:r>
          </w:p>
        </w:tc>
        <w:tc>
          <w:tcPr>
            <w:tcW w:w="5103" w:type="dxa"/>
          </w:tcPr>
          <w:p w:rsidR="002771A8" w:rsidRPr="002771A8" w:rsidRDefault="002771A8" w:rsidP="00293AC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t>Предназначен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 xml:space="preserve"> для ограничения циркуляции венозной крови в конечностях при проведении манипуляций, для остановки кровотечения. Выпускается двух размеров: 45х2,5см, 35х2,5см. Состоит из эластичной ленты, изготовленной из хлопка, не содержащего латекс, и безопасной </w:t>
            </w:r>
            <w:r w:rsidRPr="002771A8">
              <w:rPr>
                <w:rFonts w:ascii="Times New Roman" w:hAnsi="Times New Roman" w:cs="Times New Roman"/>
                <w:color w:val="000000"/>
              </w:rPr>
              <w:lastRenderedPageBreak/>
              <w:t>удобной застежки из АВС-пластика с кнопкой быстрого расстегивания. Жгут прост в использовании и долговечен. Благодаря полуавтоматическому устройству, применение не доставляет пациенту дискомфорта и не вызывает болевых ощущений, так как нажатие на кнопку позволяет снять жгут очень быстро.</w:t>
            </w:r>
            <w:r w:rsidR="00293A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71A8">
              <w:rPr>
                <w:rFonts w:ascii="Times New Roman" w:hAnsi="Times New Roman" w:cs="Times New Roman"/>
                <w:color w:val="000000"/>
              </w:rPr>
              <w:t xml:space="preserve">Срок годности </w:t>
            </w:r>
            <w:r w:rsidR="00293AC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bookmarkStart w:id="0" w:name="_GoBack"/>
            <w:bookmarkEnd w:id="0"/>
            <w:r w:rsidRPr="002771A8">
              <w:rPr>
                <w:rFonts w:ascii="Times New Roman" w:hAnsi="Times New Roman" w:cs="Times New Roman"/>
                <w:color w:val="000000"/>
              </w:rPr>
              <w:t>5 лет.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771A8">
              <w:rPr>
                <w:rFonts w:ascii="Times New Roman" w:hAnsi="Times New Roman" w:cs="Times New Roman"/>
                <w:color w:val="000000"/>
              </w:rPr>
              <w:lastRenderedPageBreak/>
              <w:t>ш</w:t>
            </w:r>
            <w:proofErr w:type="gramEnd"/>
            <w:r w:rsidRPr="002771A8">
              <w:rPr>
                <w:rFonts w:ascii="Times New Roman" w:hAnsi="Times New Roman" w:cs="Times New Roman"/>
                <w:color w:val="000000"/>
              </w:rPr>
              <w:t>тука</w:t>
            </w:r>
          </w:p>
        </w:tc>
        <w:tc>
          <w:tcPr>
            <w:tcW w:w="1276" w:type="dxa"/>
            <w:noWrap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701" w:type="dxa"/>
          </w:tcPr>
          <w:p w:rsidR="002771A8" w:rsidRPr="002771A8" w:rsidRDefault="002771A8" w:rsidP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547,71</w:t>
            </w:r>
          </w:p>
        </w:tc>
        <w:tc>
          <w:tcPr>
            <w:tcW w:w="1984" w:type="dxa"/>
          </w:tcPr>
          <w:p w:rsidR="002771A8" w:rsidRPr="002771A8" w:rsidRDefault="002771A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71A8">
              <w:rPr>
                <w:rFonts w:ascii="Times New Roman" w:hAnsi="Times New Roman" w:cs="Times New Roman"/>
                <w:color w:val="000000"/>
              </w:rPr>
              <w:t>54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771A8">
              <w:rPr>
                <w:rFonts w:ascii="Times New Roman" w:hAnsi="Times New Roman" w:cs="Times New Roman"/>
                <w:color w:val="000000"/>
              </w:rPr>
              <w:t>771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771A8" w:rsidRPr="00F53C73" w:rsidTr="00FE2F6F">
        <w:trPr>
          <w:trHeight w:val="274"/>
        </w:trPr>
        <w:tc>
          <w:tcPr>
            <w:tcW w:w="851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2771A8" w:rsidRPr="00FE0D55" w:rsidRDefault="002771A8" w:rsidP="00FE0D5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E0D5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5103" w:type="dxa"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771A8" w:rsidRPr="005819A7" w:rsidRDefault="002771A8" w:rsidP="00FE0D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2771A8" w:rsidRPr="005819A7" w:rsidRDefault="002771A8" w:rsidP="00FE0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605 821,00</w:t>
            </w:r>
          </w:p>
        </w:tc>
      </w:tr>
    </w:tbl>
    <w:p w:rsidR="00FE4D2B" w:rsidRDefault="00FE4D2B" w:rsidP="00FE4D2B">
      <w:pPr>
        <w:spacing w:after="0"/>
        <w:rPr>
          <w:rFonts w:ascii="Times New Roman" w:hAnsi="Times New Roman" w:cs="Times New Roman"/>
          <w:b/>
        </w:rPr>
      </w:pP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Место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г. Караганда, проспект Шахтеров, 78 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Место приема документов: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 проспект Шахтеров, 78, каб.292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заявки: </w:t>
      </w:r>
      <w:r w:rsidR="002771A8">
        <w:rPr>
          <w:rFonts w:ascii="Times New Roman" w:hAnsi="Times New Roman" w:cs="Times New Roman"/>
          <w:sz w:val="24"/>
          <w:szCs w:val="24"/>
        </w:rPr>
        <w:t>02</w:t>
      </w:r>
      <w:r w:rsidR="00F63D6C" w:rsidRPr="00FB6A93">
        <w:rPr>
          <w:rFonts w:ascii="Times New Roman" w:hAnsi="Times New Roman" w:cs="Times New Roman"/>
          <w:sz w:val="24"/>
          <w:szCs w:val="24"/>
        </w:rPr>
        <w:t>.0</w:t>
      </w:r>
      <w:r w:rsidR="002771A8">
        <w:rPr>
          <w:rFonts w:ascii="Times New Roman" w:hAnsi="Times New Roman" w:cs="Times New Roman"/>
          <w:sz w:val="24"/>
          <w:szCs w:val="24"/>
        </w:rPr>
        <w:t>5</w:t>
      </w:r>
      <w:r w:rsidR="00F63D6C" w:rsidRPr="00FB6A93">
        <w:rPr>
          <w:rFonts w:ascii="Times New Roman" w:hAnsi="Times New Roman" w:cs="Times New Roman"/>
          <w:sz w:val="24"/>
          <w:szCs w:val="24"/>
        </w:rPr>
        <w:t>.2024</w:t>
      </w:r>
      <w:r w:rsidRPr="00FB6A93">
        <w:rPr>
          <w:rFonts w:ascii="Times New Roman" w:hAnsi="Times New Roman" w:cs="Times New Roman"/>
          <w:sz w:val="24"/>
          <w:szCs w:val="24"/>
        </w:rPr>
        <w:t>, до 10:00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FB6A93">
        <w:rPr>
          <w:rFonts w:ascii="Times New Roman" w:hAnsi="Times New Roman" w:cs="Times New Roman"/>
          <w:sz w:val="24"/>
          <w:szCs w:val="24"/>
        </w:rPr>
        <w:t xml:space="preserve"> по согласованию с Заказчиком, по графику</w:t>
      </w:r>
    </w:p>
    <w:p w:rsidR="00FE4D2B" w:rsidRPr="00FB6A93" w:rsidRDefault="00FE4D2B" w:rsidP="00FE4D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вскрытие конвертов с ценовыми предложениями: </w:t>
      </w:r>
      <w:r w:rsidRPr="00FB6A93">
        <w:rPr>
          <w:rFonts w:ascii="Times New Roman" w:hAnsi="Times New Roman" w:cs="Times New Roman"/>
          <w:sz w:val="24"/>
          <w:szCs w:val="24"/>
        </w:rPr>
        <w:t>г. Караганда,</w:t>
      </w:r>
      <w:r w:rsidRPr="00FB6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проспект Шахтеров 7</w:t>
      </w:r>
      <w:r w:rsidR="00467524"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 w:rsidR="004675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67524">
        <w:rPr>
          <w:rFonts w:ascii="Times New Roman" w:hAnsi="Times New Roman" w:cs="Times New Roman"/>
          <w:sz w:val="24"/>
          <w:szCs w:val="24"/>
        </w:rPr>
        <w:t xml:space="preserve">. № 292, </w:t>
      </w:r>
      <w:r w:rsidR="002771A8">
        <w:rPr>
          <w:rFonts w:ascii="Times New Roman" w:hAnsi="Times New Roman" w:cs="Times New Roman"/>
          <w:sz w:val="24"/>
          <w:szCs w:val="24"/>
        </w:rPr>
        <w:t>02</w:t>
      </w:r>
      <w:r w:rsidR="00727652" w:rsidRPr="00FB6A93">
        <w:rPr>
          <w:rFonts w:ascii="Times New Roman" w:hAnsi="Times New Roman" w:cs="Times New Roman"/>
          <w:sz w:val="24"/>
          <w:szCs w:val="24"/>
        </w:rPr>
        <w:t>.</w:t>
      </w:r>
      <w:r w:rsidR="00F63D6C" w:rsidRPr="00FB6A93">
        <w:rPr>
          <w:rFonts w:ascii="Times New Roman" w:hAnsi="Times New Roman" w:cs="Times New Roman"/>
          <w:sz w:val="24"/>
          <w:szCs w:val="24"/>
        </w:rPr>
        <w:t>0</w:t>
      </w:r>
      <w:r w:rsidR="002771A8">
        <w:rPr>
          <w:rFonts w:ascii="Times New Roman" w:hAnsi="Times New Roman" w:cs="Times New Roman"/>
          <w:sz w:val="24"/>
          <w:szCs w:val="24"/>
        </w:rPr>
        <w:t>5</w:t>
      </w:r>
      <w:r w:rsidR="002C083B" w:rsidRPr="00FB6A93">
        <w:rPr>
          <w:rFonts w:ascii="Times New Roman" w:hAnsi="Times New Roman" w:cs="Times New Roman"/>
          <w:sz w:val="24"/>
          <w:szCs w:val="24"/>
        </w:rPr>
        <w:t>.202</w:t>
      </w:r>
      <w:r w:rsidR="00F63D6C" w:rsidRPr="00FB6A93">
        <w:rPr>
          <w:rFonts w:ascii="Times New Roman" w:hAnsi="Times New Roman" w:cs="Times New Roman"/>
          <w:sz w:val="24"/>
          <w:szCs w:val="24"/>
        </w:rPr>
        <w:t>4</w:t>
      </w:r>
      <w:r w:rsidR="002771A8">
        <w:rPr>
          <w:rFonts w:ascii="Times New Roman" w:hAnsi="Times New Roman" w:cs="Times New Roman"/>
          <w:sz w:val="24"/>
          <w:szCs w:val="24"/>
        </w:rPr>
        <w:t xml:space="preserve"> в 10 ч 3</w:t>
      </w:r>
      <w:r w:rsidR="00FD332E">
        <w:rPr>
          <w:rFonts w:ascii="Times New Roman" w:hAnsi="Times New Roman" w:cs="Times New Roman"/>
          <w:sz w:val="24"/>
          <w:szCs w:val="24"/>
        </w:rPr>
        <w:t>0</w:t>
      </w:r>
      <w:r w:rsidRPr="00FB6A9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4D2B" w:rsidRPr="00FB6A93" w:rsidRDefault="00FE4D2B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A35" w:rsidRPr="00FB6A93" w:rsidRDefault="00834A35" w:rsidP="00834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</w:r>
    </w:p>
    <w:p w:rsidR="00834A35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834A35" w:rsidP="006877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6A93">
        <w:rPr>
          <w:rFonts w:ascii="Times New Roman" w:hAnsi="Times New Roman" w:cs="Times New Roman"/>
          <w:sz w:val="24"/>
          <w:szCs w:val="24"/>
        </w:rPr>
        <w:t>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</w:t>
      </w:r>
      <w:proofErr w:type="gramEnd"/>
      <w:r w:rsidRPr="00FB6A93">
        <w:rPr>
          <w:rFonts w:ascii="Times New Roman" w:hAnsi="Times New Roman" w:cs="Times New Roman"/>
          <w:sz w:val="24"/>
          <w:szCs w:val="24"/>
        </w:rPr>
        <w:t xml:space="preserve"> описание и объем фармацевтических услуг.</w:t>
      </w:r>
    </w:p>
    <w:p w:rsidR="00D96F02" w:rsidRPr="00FB6A93" w:rsidRDefault="00D96F02" w:rsidP="00FC58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C8" w:rsidRPr="00FB6A93" w:rsidRDefault="00FC58C8" w:rsidP="00FC58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A93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 8</w:t>
      </w:r>
      <w:r w:rsidR="00FB6A93">
        <w:rPr>
          <w:rFonts w:ascii="Times New Roman" w:hAnsi="Times New Roman" w:cs="Times New Roman"/>
          <w:sz w:val="24"/>
          <w:szCs w:val="24"/>
        </w:rPr>
        <w:t xml:space="preserve"> </w:t>
      </w:r>
      <w:r w:rsidRPr="00FB6A93">
        <w:rPr>
          <w:rFonts w:ascii="Times New Roman" w:hAnsi="Times New Roman" w:cs="Times New Roman"/>
          <w:sz w:val="24"/>
          <w:szCs w:val="24"/>
        </w:rPr>
        <w:t>(7212) 33-40-04 вн.292</w:t>
      </w:r>
    </w:p>
    <w:sectPr w:rsidR="00FC58C8" w:rsidRPr="00FB6A93" w:rsidSect="003A1B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572D2"/>
    <w:multiLevelType w:val="multilevel"/>
    <w:tmpl w:val="832C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00BCB"/>
    <w:rsid w:val="00007CE1"/>
    <w:rsid w:val="000244FA"/>
    <w:rsid w:val="00025E4F"/>
    <w:rsid w:val="000327DF"/>
    <w:rsid w:val="0004621E"/>
    <w:rsid w:val="00046CF2"/>
    <w:rsid w:val="00054F74"/>
    <w:rsid w:val="00055C7E"/>
    <w:rsid w:val="0008672F"/>
    <w:rsid w:val="000937D9"/>
    <w:rsid w:val="00095D78"/>
    <w:rsid w:val="000A1240"/>
    <w:rsid w:val="000A4ED4"/>
    <w:rsid w:val="000A5AA4"/>
    <w:rsid w:val="000A7AD8"/>
    <w:rsid w:val="000B09C5"/>
    <w:rsid w:val="000B66D8"/>
    <w:rsid w:val="000D3324"/>
    <w:rsid w:val="000D5395"/>
    <w:rsid w:val="000E0385"/>
    <w:rsid w:val="000E0CC4"/>
    <w:rsid w:val="000E7166"/>
    <w:rsid w:val="000F5DE4"/>
    <w:rsid w:val="00104A4E"/>
    <w:rsid w:val="00112C5B"/>
    <w:rsid w:val="00117BC0"/>
    <w:rsid w:val="00120AFF"/>
    <w:rsid w:val="00123208"/>
    <w:rsid w:val="0012349C"/>
    <w:rsid w:val="00141539"/>
    <w:rsid w:val="0014184B"/>
    <w:rsid w:val="00143237"/>
    <w:rsid w:val="001454D9"/>
    <w:rsid w:val="00151A91"/>
    <w:rsid w:val="00155C84"/>
    <w:rsid w:val="00161336"/>
    <w:rsid w:val="00161FC0"/>
    <w:rsid w:val="00162D2A"/>
    <w:rsid w:val="0017459A"/>
    <w:rsid w:val="00176679"/>
    <w:rsid w:val="0019420D"/>
    <w:rsid w:val="001A245D"/>
    <w:rsid w:val="001A4650"/>
    <w:rsid w:val="001B2DE2"/>
    <w:rsid w:val="001B3EBA"/>
    <w:rsid w:val="001B7D74"/>
    <w:rsid w:val="001C1FA7"/>
    <w:rsid w:val="001D4433"/>
    <w:rsid w:val="001D47C5"/>
    <w:rsid w:val="001D599A"/>
    <w:rsid w:val="001E6F63"/>
    <w:rsid w:val="001F22D7"/>
    <w:rsid w:val="001F2D13"/>
    <w:rsid w:val="001F303D"/>
    <w:rsid w:val="001F3CB6"/>
    <w:rsid w:val="001F4A61"/>
    <w:rsid w:val="001F5C28"/>
    <w:rsid w:val="00200BB1"/>
    <w:rsid w:val="002101C1"/>
    <w:rsid w:val="0021238D"/>
    <w:rsid w:val="00214D26"/>
    <w:rsid w:val="0023438E"/>
    <w:rsid w:val="00237B90"/>
    <w:rsid w:val="002420ED"/>
    <w:rsid w:val="002457B6"/>
    <w:rsid w:val="00247492"/>
    <w:rsid w:val="00255EA6"/>
    <w:rsid w:val="00261BA4"/>
    <w:rsid w:val="00261F66"/>
    <w:rsid w:val="00273E8C"/>
    <w:rsid w:val="002765F6"/>
    <w:rsid w:val="002771A8"/>
    <w:rsid w:val="00293ACD"/>
    <w:rsid w:val="00297B43"/>
    <w:rsid w:val="002A6F7D"/>
    <w:rsid w:val="002B3B2F"/>
    <w:rsid w:val="002B582B"/>
    <w:rsid w:val="002C083B"/>
    <w:rsid w:val="002C637B"/>
    <w:rsid w:val="002C7C14"/>
    <w:rsid w:val="002D039E"/>
    <w:rsid w:val="002D0FED"/>
    <w:rsid w:val="002D3BA6"/>
    <w:rsid w:val="002F0BAA"/>
    <w:rsid w:val="002F669A"/>
    <w:rsid w:val="003019FE"/>
    <w:rsid w:val="00306B64"/>
    <w:rsid w:val="00311739"/>
    <w:rsid w:val="00331663"/>
    <w:rsid w:val="00350086"/>
    <w:rsid w:val="003550A7"/>
    <w:rsid w:val="00360F59"/>
    <w:rsid w:val="00366276"/>
    <w:rsid w:val="00367461"/>
    <w:rsid w:val="00374D2E"/>
    <w:rsid w:val="003752A0"/>
    <w:rsid w:val="00376137"/>
    <w:rsid w:val="00377A38"/>
    <w:rsid w:val="003A0108"/>
    <w:rsid w:val="003A1B7E"/>
    <w:rsid w:val="003A72D6"/>
    <w:rsid w:val="003C0D5B"/>
    <w:rsid w:val="003C51A2"/>
    <w:rsid w:val="003C788A"/>
    <w:rsid w:val="003D2101"/>
    <w:rsid w:val="003E0499"/>
    <w:rsid w:val="003E43FD"/>
    <w:rsid w:val="003F1B07"/>
    <w:rsid w:val="003F3C3E"/>
    <w:rsid w:val="004030F0"/>
    <w:rsid w:val="0043227D"/>
    <w:rsid w:val="004551A1"/>
    <w:rsid w:val="004563DA"/>
    <w:rsid w:val="00467524"/>
    <w:rsid w:val="00471CA1"/>
    <w:rsid w:val="004736BB"/>
    <w:rsid w:val="00477DBB"/>
    <w:rsid w:val="00482B62"/>
    <w:rsid w:val="004832D6"/>
    <w:rsid w:val="00491104"/>
    <w:rsid w:val="0049208F"/>
    <w:rsid w:val="0049686A"/>
    <w:rsid w:val="00496904"/>
    <w:rsid w:val="0049778C"/>
    <w:rsid w:val="00497DFA"/>
    <w:rsid w:val="004B6675"/>
    <w:rsid w:val="004D0F28"/>
    <w:rsid w:val="004D23AB"/>
    <w:rsid w:val="004D6B04"/>
    <w:rsid w:val="004E374F"/>
    <w:rsid w:val="004F03DC"/>
    <w:rsid w:val="004F37A6"/>
    <w:rsid w:val="004F4865"/>
    <w:rsid w:val="004F602E"/>
    <w:rsid w:val="004F6B73"/>
    <w:rsid w:val="004F7DD6"/>
    <w:rsid w:val="00503722"/>
    <w:rsid w:val="005102DF"/>
    <w:rsid w:val="00510BA2"/>
    <w:rsid w:val="00510D78"/>
    <w:rsid w:val="00512BFB"/>
    <w:rsid w:val="00514A73"/>
    <w:rsid w:val="00516F60"/>
    <w:rsid w:val="005218C9"/>
    <w:rsid w:val="00532A20"/>
    <w:rsid w:val="005344D8"/>
    <w:rsid w:val="00540200"/>
    <w:rsid w:val="00542629"/>
    <w:rsid w:val="00542F02"/>
    <w:rsid w:val="00553C3B"/>
    <w:rsid w:val="00554CAE"/>
    <w:rsid w:val="00562013"/>
    <w:rsid w:val="00564788"/>
    <w:rsid w:val="00565421"/>
    <w:rsid w:val="00570F0A"/>
    <w:rsid w:val="00577536"/>
    <w:rsid w:val="005819A7"/>
    <w:rsid w:val="00585255"/>
    <w:rsid w:val="0059113D"/>
    <w:rsid w:val="00591D6D"/>
    <w:rsid w:val="005A07DB"/>
    <w:rsid w:val="005A25D3"/>
    <w:rsid w:val="005A2F48"/>
    <w:rsid w:val="005A472F"/>
    <w:rsid w:val="005A546F"/>
    <w:rsid w:val="005B0F21"/>
    <w:rsid w:val="005B3D90"/>
    <w:rsid w:val="005C0E2F"/>
    <w:rsid w:val="005E0716"/>
    <w:rsid w:val="005F6B45"/>
    <w:rsid w:val="005F716B"/>
    <w:rsid w:val="00602898"/>
    <w:rsid w:val="00625FA8"/>
    <w:rsid w:val="00626E3A"/>
    <w:rsid w:val="00644B51"/>
    <w:rsid w:val="0065492D"/>
    <w:rsid w:val="00662794"/>
    <w:rsid w:val="006759CC"/>
    <w:rsid w:val="0067756D"/>
    <w:rsid w:val="006836FA"/>
    <w:rsid w:val="00687182"/>
    <w:rsid w:val="0068778B"/>
    <w:rsid w:val="00695A31"/>
    <w:rsid w:val="00695CC4"/>
    <w:rsid w:val="006A1AA1"/>
    <w:rsid w:val="006A2954"/>
    <w:rsid w:val="006A30C0"/>
    <w:rsid w:val="006A562B"/>
    <w:rsid w:val="006A6683"/>
    <w:rsid w:val="006D43F5"/>
    <w:rsid w:val="006D6CEF"/>
    <w:rsid w:val="006D726F"/>
    <w:rsid w:val="006E5D55"/>
    <w:rsid w:val="006F6FA8"/>
    <w:rsid w:val="00716390"/>
    <w:rsid w:val="00727652"/>
    <w:rsid w:val="0074144B"/>
    <w:rsid w:val="00742B43"/>
    <w:rsid w:val="007573EE"/>
    <w:rsid w:val="00772993"/>
    <w:rsid w:val="0077300D"/>
    <w:rsid w:val="007800FE"/>
    <w:rsid w:val="00781638"/>
    <w:rsid w:val="007B26D2"/>
    <w:rsid w:val="007B5673"/>
    <w:rsid w:val="007B5D1A"/>
    <w:rsid w:val="007B611D"/>
    <w:rsid w:val="007D2D51"/>
    <w:rsid w:val="007D3EDC"/>
    <w:rsid w:val="007D5690"/>
    <w:rsid w:val="007F54B4"/>
    <w:rsid w:val="00802168"/>
    <w:rsid w:val="00803B56"/>
    <w:rsid w:val="00804DD4"/>
    <w:rsid w:val="008116A8"/>
    <w:rsid w:val="00815F1A"/>
    <w:rsid w:val="008268AA"/>
    <w:rsid w:val="00834A35"/>
    <w:rsid w:val="00834CDF"/>
    <w:rsid w:val="00837207"/>
    <w:rsid w:val="00837DE5"/>
    <w:rsid w:val="00843375"/>
    <w:rsid w:val="008457EB"/>
    <w:rsid w:val="00851423"/>
    <w:rsid w:val="008522A3"/>
    <w:rsid w:val="00872789"/>
    <w:rsid w:val="00875307"/>
    <w:rsid w:val="00883CCE"/>
    <w:rsid w:val="008873DC"/>
    <w:rsid w:val="008A12DF"/>
    <w:rsid w:val="008E0D03"/>
    <w:rsid w:val="008E5410"/>
    <w:rsid w:val="00914046"/>
    <w:rsid w:val="009257FF"/>
    <w:rsid w:val="00927441"/>
    <w:rsid w:val="009276AE"/>
    <w:rsid w:val="00930DC4"/>
    <w:rsid w:val="009329B2"/>
    <w:rsid w:val="00936CC1"/>
    <w:rsid w:val="00956146"/>
    <w:rsid w:val="00961F64"/>
    <w:rsid w:val="00971F48"/>
    <w:rsid w:val="00994D9D"/>
    <w:rsid w:val="009B6DF5"/>
    <w:rsid w:val="009C4A4E"/>
    <w:rsid w:val="009C5035"/>
    <w:rsid w:val="009D0DD9"/>
    <w:rsid w:val="009D5799"/>
    <w:rsid w:val="009E50C8"/>
    <w:rsid w:val="009E7DF3"/>
    <w:rsid w:val="00A02BDA"/>
    <w:rsid w:val="00A07839"/>
    <w:rsid w:val="00A16184"/>
    <w:rsid w:val="00A210DA"/>
    <w:rsid w:val="00A216A7"/>
    <w:rsid w:val="00A23089"/>
    <w:rsid w:val="00A232C8"/>
    <w:rsid w:val="00A40F86"/>
    <w:rsid w:val="00A74CAA"/>
    <w:rsid w:val="00A77480"/>
    <w:rsid w:val="00A8580B"/>
    <w:rsid w:val="00A86B9C"/>
    <w:rsid w:val="00A929E3"/>
    <w:rsid w:val="00A94627"/>
    <w:rsid w:val="00A97A1D"/>
    <w:rsid w:val="00AA28B9"/>
    <w:rsid w:val="00AB2E0E"/>
    <w:rsid w:val="00AB33B3"/>
    <w:rsid w:val="00AC333A"/>
    <w:rsid w:val="00AD0DE4"/>
    <w:rsid w:val="00AE03CC"/>
    <w:rsid w:val="00AE0B25"/>
    <w:rsid w:val="00AF55F2"/>
    <w:rsid w:val="00AF5815"/>
    <w:rsid w:val="00B124CA"/>
    <w:rsid w:val="00B12B63"/>
    <w:rsid w:val="00B149A0"/>
    <w:rsid w:val="00B15538"/>
    <w:rsid w:val="00B16B40"/>
    <w:rsid w:val="00B2368A"/>
    <w:rsid w:val="00B30735"/>
    <w:rsid w:val="00B32F03"/>
    <w:rsid w:val="00B61252"/>
    <w:rsid w:val="00B6459D"/>
    <w:rsid w:val="00B67328"/>
    <w:rsid w:val="00B76854"/>
    <w:rsid w:val="00B81AF5"/>
    <w:rsid w:val="00B81CF6"/>
    <w:rsid w:val="00B91DD3"/>
    <w:rsid w:val="00B93F5E"/>
    <w:rsid w:val="00BB2A80"/>
    <w:rsid w:val="00BB4CF9"/>
    <w:rsid w:val="00BB719B"/>
    <w:rsid w:val="00BB776F"/>
    <w:rsid w:val="00BD0D46"/>
    <w:rsid w:val="00BD0F6D"/>
    <w:rsid w:val="00BD1806"/>
    <w:rsid w:val="00BD57AC"/>
    <w:rsid w:val="00BE5BD3"/>
    <w:rsid w:val="00BE62B7"/>
    <w:rsid w:val="00BF0DD9"/>
    <w:rsid w:val="00BF5BFD"/>
    <w:rsid w:val="00BF7044"/>
    <w:rsid w:val="00C01117"/>
    <w:rsid w:val="00C0271D"/>
    <w:rsid w:val="00C15BEB"/>
    <w:rsid w:val="00C26B36"/>
    <w:rsid w:val="00C3123B"/>
    <w:rsid w:val="00C3163B"/>
    <w:rsid w:val="00C342A7"/>
    <w:rsid w:val="00C4068F"/>
    <w:rsid w:val="00C51B97"/>
    <w:rsid w:val="00C54180"/>
    <w:rsid w:val="00C72A68"/>
    <w:rsid w:val="00C72C41"/>
    <w:rsid w:val="00C73440"/>
    <w:rsid w:val="00C755C1"/>
    <w:rsid w:val="00C8092C"/>
    <w:rsid w:val="00C843A4"/>
    <w:rsid w:val="00CA5C36"/>
    <w:rsid w:val="00CB72D9"/>
    <w:rsid w:val="00CC0EB6"/>
    <w:rsid w:val="00CC4358"/>
    <w:rsid w:val="00CC7303"/>
    <w:rsid w:val="00CD063C"/>
    <w:rsid w:val="00CD2F55"/>
    <w:rsid w:val="00CD35A6"/>
    <w:rsid w:val="00CD44F9"/>
    <w:rsid w:val="00CE32FA"/>
    <w:rsid w:val="00CE75D0"/>
    <w:rsid w:val="00CF0D3F"/>
    <w:rsid w:val="00CF120A"/>
    <w:rsid w:val="00D0083F"/>
    <w:rsid w:val="00D00DDF"/>
    <w:rsid w:val="00D04E70"/>
    <w:rsid w:val="00D0631A"/>
    <w:rsid w:val="00D40E9D"/>
    <w:rsid w:val="00D453E5"/>
    <w:rsid w:val="00D5052C"/>
    <w:rsid w:val="00D5104C"/>
    <w:rsid w:val="00D526A7"/>
    <w:rsid w:val="00D6425F"/>
    <w:rsid w:val="00D66946"/>
    <w:rsid w:val="00D8265D"/>
    <w:rsid w:val="00D91AA5"/>
    <w:rsid w:val="00D951E6"/>
    <w:rsid w:val="00D96E9E"/>
    <w:rsid w:val="00D96F02"/>
    <w:rsid w:val="00D97C02"/>
    <w:rsid w:val="00D97C1F"/>
    <w:rsid w:val="00DA28C9"/>
    <w:rsid w:val="00DA3312"/>
    <w:rsid w:val="00DA73A0"/>
    <w:rsid w:val="00DC203B"/>
    <w:rsid w:val="00DF2693"/>
    <w:rsid w:val="00E05A87"/>
    <w:rsid w:val="00E11D85"/>
    <w:rsid w:val="00E17259"/>
    <w:rsid w:val="00E20577"/>
    <w:rsid w:val="00E273A6"/>
    <w:rsid w:val="00E41A12"/>
    <w:rsid w:val="00E43447"/>
    <w:rsid w:val="00E4462D"/>
    <w:rsid w:val="00E5153D"/>
    <w:rsid w:val="00E5217F"/>
    <w:rsid w:val="00E551D0"/>
    <w:rsid w:val="00E5745B"/>
    <w:rsid w:val="00E65D27"/>
    <w:rsid w:val="00E75507"/>
    <w:rsid w:val="00E863E4"/>
    <w:rsid w:val="00E9355A"/>
    <w:rsid w:val="00EA23B2"/>
    <w:rsid w:val="00EA394E"/>
    <w:rsid w:val="00EB0939"/>
    <w:rsid w:val="00EC0340"/>
    <w:rsid w:val="00EC16D8"/>
    <w:rsid w:val="00ED6737"/>
    <w:rsid w:val="00EE19E5"/>
    <w:rsid w:val="00EF1CA0"/>
    <w:rsid w:val="00F0167E"/>
    <w:rsid w:val="00F14EB8"/>
    <w:rsid w:val="00F151E0"/>
    <w:rsid w:val="00F170FF"/>
    <w:rsid w:val="00F24B0B"/>
    <w:rsid w:val="00F302DB"/>
    <w:rsid w:val="00F345F4"/>
    <w:rsid w:val="00F477B3"/>
    <w:rsid w:val="00F53C73"/>
    <w:rsid w:val="00F6256A"/>
    <w:rsid w:val="00F63D6C"/>
    <w:rsid w:val="00F67CFD"/>
    <w:rsid w:val="00F67D0C"/>
    <w:rsid w:val="00F77673"/>
    <w:rsid w:val="00F80430"/>
    <w:rsid w:val="00F8268E"/>
    <w:rsid w:val="00F8313D"/>
    <w:rsid w:val="00F84837"/>
    <w:rsid w:val="00F90AB7"/>
    <w:rsid w:val="00F92A57"/>
    <w:rsid w:val="00F94BD0"/>
    <w:rsid w:val="00F9597A"/>
    <w:rsid w:val="00FA1D31"/>
    <w:rsid w:val="00FB459E"/>
    <w:rsid w:val="00FB6A93"/>
    <w:rsid w:val="00FC24DA"/>
    <w:rsid w:val="00FC58C8"/>
    <w:rsid w:val="00FD332E"/>
    <w:rsid w:val="00FD3D46"/>
    <w:rsid w:val="00FD4D18"/>
    <w:rsid w:val="00FE0D55"/>
    <w:rsid w:val="00FE28FE"/>
    <w:rsid w:val="00FE2F6F"/>
    <w:rsid w:val="00FE4D2B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2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F6B4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826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uginstructiondruginfoname">
    <w:name w:val="druginstruction__druginfoname"/>
    <w:basedOn w:val="a0"/>
    <w:rsid w:val="00B6459D"/>
  </w:style>
  <w:style w:type="paragraph" w:styleId="a7">
    <w:name w:val="Balloon Text"/>
    <w:basedOn w:val="a"/>
    <w:link w:val="a8"/>
    <w:uiPriority w:val="99"/>
    <w:semiHidden/>
    <w:unhideWhenUsed/>
    <w:rsid w:val="00D0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302F-9C52-4D5F-B40A-901B31E5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367</cp:revision>
  <dcterms:created xsi:type="dcterms:W3CDTF">2019-04-03T11:46:00Z</dcterms:created>
  <dcterms:modified xsi:type="dcterms:W3CDTF">2024-04-24T12:45:00Z</dcterms:modified>
</cp:coreProperties>
</file>