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A80B12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A80B12">
        <w:rPr>
          <w:rFonts w:ascii="Times New Roman" w:hAnsi="Times New Roman" w:cs="Times New Roman"/>
          <w:b/>
          <w:sz w:val="28"/>
          <w:szCs w:val="28"/>
        </w:rPr>
        <w:t>26</w:t>
      </w:r>
      <w:r w:rsidR="00C54180" w:rsidRPr="00A80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0B12">
        <w:rPr>
          <w:rFonts w:ascii="Times New Roman" w:hAnsi="Times New Roman" w:cs="Times New Roman"/>
          <w:b/>
          <w:sz w:val="28"/>
          <w:szCs w:val="28"/>
        </w:rPr>
        <w:t>24</w:t>
      </w:r>
      <w:r w:rsidR="00366276" w:rsidRPr="00A80B12">
        <w:rPr>
          <w:rFonts w:ascii="Times New Roman" w:hAnsi="Times New Roman" w:cs="Times New Roman"/>
          <w:b/>
          <w:sz w:val="28"/>
          <w:szCs w:val="28"/>
        </w:rPr>
        <w:t>.0</w:t>
      </w:r>
      <w:r w:rsidR="004F4865">
        <w:rPr>
          <w:rFonts w:ascii="Times New Roman" w:hAnsi="Times New Roman" w:cs="Times New Roman"/>
          <w:b/>
          <w:sz w:val="28"/>
          <w:szCs w:val="28"/>
        </w:rPr>
        <w:t>4</w:t>
      </w:r>
      <w:r w:rsidR="00366276" w:rsidRPr="00A80B12">
        <w:rPr>
          <w:rFonts w:ascii="Times New Roman" w:hAnsi="Times New Roman" w:cs="Times New Roman"/>
          <w:b/>
          <w:sz w:val="28"/>
          <w:szCs w:val="28"/>
        </w:rPr>
        <w:t>.2024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111"/>
        <w:gridCol w:w="1276"/>
        <w:gridCol w:w="1276"/>
        <w:gridCol w:w="1701"/>
        <w:gridCol w:w="1984"/>
      </w:tblGrid>
      <w:tr w:rsidR="007B5D1A" w:rsidRPr="00F53C73" w:rsidTr="00FE0D55">
        <w:tc>
          <w:tcPr>
            <w:tcW w:w="851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394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1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теристика</w:t>
            </w:r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Простое сочетание солей и ветрогонных препаратов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 жевательные со вкусом мяты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16,84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84 200,00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оболочкой, 20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5 992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28 042,56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Папаверин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инъекций 2% по 2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пикосульфат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 7,5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87,74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87 740,00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Активированный уголь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таблетки, 0,25 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5 870,00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Тиамин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инъекций 50 мг/мл 1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32 940,00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Кальция глюконат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инъекций 100 мг/мл, 5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22,68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4 536,00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Этамзилат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 250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29,90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29 900,00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Препараты железа (двухвалентного) для приема внутрь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таблетки, покрытые оболочкой 320 мг/60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16,63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19 956,00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инъекций изотонический 9 мг/мл 5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3 660,00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A80B12">
              <w:rPr>
                <w:rFonts w:ascii="Times New Roman" w:hAnsi="Times New Roman" w:cs="Times New Roman"/>
                <w:color w:val="000000"/>
              </w:rPr>
              <w:t xml:space="preserve"> 5% 200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119,34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59 670,00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инъекций 10мг/мл, 1мл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38,47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1 923,50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инъекций 2% 5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51,46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10 292,00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аэрозоль для наружного применения 58,5 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744,09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3 720,45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мазь для наружного применения 3% 15г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100,34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5 017,00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линимент 10% 25 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177,57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8 878,50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спиртовой для наружного применения 1% 10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40,20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4 020,00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Флуоцинолона</w:t>
            </w:r>
            <w:proofErr w:type="spellEnd"/>
            <w:r w:rsidRPr="00A80B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ацетонид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гель 0,025% 15 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172,32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8 616,00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спиртовой 5% 30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98,04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2 941,20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 xml:space="preserve">Антисептики и дезинфицирующие </w:t>
            </w:r>
            <w:r w:rsidRPr="00A80B12">
              <w:rPr>
                <w:rFonts w:ascii="Times New Roman" w:hAnsi="Times New Roman" w:cs="Times New Roman"/>
                <w:color w:val="000000"/>
              </w:rPr>
              <w:lastRenderedPageBreak/>
              <w:t>препараты другие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lastRenderedPageBreak/>
              <w:t>раствор спиртовой 30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42,07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2 103,50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Перекись водорода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спрей для наружного применения 3% 100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84,36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4 218,00</w:t>
            </w:r>
          </w:p>
        </w:tc>
      </w:tr>
      <w:tr w:rsidR="00A80B12" w:rsidRPr="00D96E9E" w:rsidTr="00A80B12">
        <w:trPr>
          <w:trHeight w:val="116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Калия перманганат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порошок 5 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87,07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870,70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Этанол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70% 50 мл во флаконе 100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95,58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191 160,00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Клотримазол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суппозитории вагинальные 100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суппозиторий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24,04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480,80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 500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14,47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7 235,00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Линкомицин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инъекций 30% 1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23,42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11 710,00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Кеторолак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10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28 550,00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таблетка, 500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5 910,00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 шипучие 500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985,00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Зопиклон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7,5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39,11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19 555,00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Циннаризин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таблетки, 25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845,00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Оксиметазолин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капли назальные 0.05% 10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156,35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15 635,00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Оксиметазолин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капли назальные, раствор 0,5 мг/ мл 10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156,35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15 635,00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B12">
              <w:rPr>
                <w:rFonts w:ascii="Times New Roman" w:hAnsi="Times New Roman" w:cs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таблетки 30 мг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7,66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38 300,00</w:t>
            </w:r>
          </w:p>
        </w:tc>
      </w:tr>
      <w:tr w:rsidR="00A80B12" w:rsidRPr="00D96E9E" w:rsidTr="00A80B12">
        <w:trPr>
          <w:trHeight w:val="20"/>
        </w:trPr>
        <w:tc>
          <w:tcPr>
            <w:tcW w:w="851" w:type="dxa"/>
          </w:tcPr>
          <w:p w:rsidR="00A80B12" w:rsidRPr="00A80B12" w:rsidRDefault="00A80B12" w:rsidP="00A80B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0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4394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Стимуляторы дыхательного центра</w:t>
            </w:r>
          </w:p>
        </w:tc>
        <w:tc>
          <w:tcPr>
            <w:tcW w:w="4111" w:type="dxa"/>
          </w:tcPr>
          <w:p w:rsidR="00A80B12" w:rsidRPr="00A80B12" w:rsidRDefault="00A80B12" w:rsidP="00A80B12">
            <w:pPr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раствор для наружного применения 10% по 20 мл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noWrap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1984" w:type="dxa"/>
          </w:tcPr>
          <w:p w:rsidR="00A80B12" w:rsidRPr="00A80B12" w:rsidRDefault="00A80B12" w:rsidP="00A80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B12">
              <w:rPr>
                <w:rFonts w:ascii="Times New Roman" w:hAnsi="Times New Roman" w:cs="Times New Roman"/>
                <w:color w:val="000000"/>
              </w:rPr>
              <w:t>2 030,50</w:t>
            </w:r>
          </w:p>
        </w:tc>
      </w:tr>
      <w:tr w:rsidR="00A80B12" w:rsidRPr="00F53C73" w:rsidTr="00FE0D55">
        <w:trPr>
          <w:trHeight w:val="274"/>
        </w:trPr>
        <w:tc>
          <w:tcPr>
            <w:tcW w:w="851" w:type="dxa"/>
            <w:noWrap/>
          </w:tcPr>
          <w:p w:rsidR="00A80B12" w:rsidRPr="005819A7" w:rsidRDefault="00A80B12" w:rsidP="00FE0D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A80B12" w:rsidRPr="00FE0D55" w:rsidRDefault="00A80B12" w:rsidP="00FE0D5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0D5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4111" w:type="dxa"/>
          </w:tcPr>
          <w:p w:rsidR="00A80B12" w:rsidRPr="005819A7" w:rsidRDefault="00A80B12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A80B12" w:rsidRPr="005819A7" w:rsidRDefault="00A80B12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A80B12" w:rsidRPr="005819A7" w:rsidRDefault="00A80B12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80B12" w:rsidRPr="005819A7" w:rsidRDefault="00A80B12" w:rsidP="00FE0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A80B12" w:rsidRPr="005819A7" w:rsidRDefault="00A80B12" w:rsidP="00FE0D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957 146,71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A80B12">
        <w:rPr>
          <w:rFonts w:ascii="Times New Roman" w:hAnsi="Times New Roman" w:cs="Times New Roman"/>
          <w:sz w:val="24"/>
          <w:szCs w:val="24"/>
        </w:rPr>
        <w:t>02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A80B12">
        <w:rPr>
          <w:rFonts w:ascii="Times New Roman" w:hAnsi="Times New Roman" w:cs="Times New Roman"/>
          <w:sz w:val="24"/>
          <w:szCs w:val="24"/>
        </w:rPr>
        <w:t>5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A80B12">
        <w:rPr>
          <w:rFonts w:ascii="Times New Roman" w:hAnsi="Times New Roman" w:cs="Times New Roman"/>
          <w:sz w:val="24"/>
          <w:szCs w:val="24"/>
        </w:rPr>
        <w:t>02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A80B12">
        <w:rPr>
          <w:rFonts w:ascii="Times New Roman" w:hAnsi="Times New Roman" w:cs="Times New Roman"/>
          <w:sz w:val="24"/>
          <w:szCs w:val="24"/>
        </w:rPr>
        <w:t>5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4F4865">
        <w:rPr>
          <w:rFonts w:ascii="Times New Roman" w:hAnsi="Times New Roman" w:cs="Times New Roman"/>
          <w:sz w:val="24"/>
          <w:szCs w:val="24"/>
        </w:rPr>
        <w:t xml:space="preserve"> в 10 ч 0</w:t>
      </w:r>
      <w:r w:rsidR="00FD332E">
        <w:rPr>
          <w:rFonts w:ascii="Times New Roman" w:hAnsi="Times New Roman" w:cs="Times New Roman"/>
          <w:sz w:val="24"/>
          <w:szCs w:val="24"/>
        </w:rPr>
        <w:t>0</w:t>
      </w:r>
      <w:r w:rsidRPr="00FB6A9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FB6A93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3A1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44FA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420D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637B"/>
    <w:rsid w:val="002C7C14"/>
    <w:rsid w:val="002D039E"/>
    <w:rsid w:val="002D0FED"/>
    <w:rsid w:val="002D3BA6"/>
    <w:rsid w:val="002F0BAA"/>
    <w:rsid w:val="002F669A"/>
    <w:rsid w:val="003019FE"/>
    <w:rsid w:val="00306B64"/>
    <w:rsid w:val="00311739"/>
    <w:rsid w:val="00331663"/>
    <w:rsid w:val="00350086"/>
    <w:rsid w:val="003550A7"/>
    <w:rsid w:val="00360F59"/>
    <w:rsid w:val="00366276"/>
    <w:rsid w:val="00367461"/>
    <w:rsid w:val="00374D2E"/>
    <w:rsid w:val="003752A0"/>
    <w:rsid w:val="00376137"/>
    <w:rsid w:val="00377A38"/>
    <w:rsid w:val="003A0108"/>
    <w:rsid w:val="003A1B7E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4865"/>
    <w:rsid w:val="004F602E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2A20"/>
    <w:rsid w:val="005344D8"/>
    <w:rsid w:val="00540200"/>
    <w:rsid w:val="00542629"/>
    <w:rsid w:val="00542F02"/>
    <w:rsid w:val="00553C3B"/>
    <w:rsid w:val="00554CAE"/>
    <w:rsid w:val="00562013"/>
    <w:rsid w:val="00564788"/>
    <w:rsid w:val="00565421"/>
    <w:rsid w:val="00577536"/>
    <w:rsid w:val="005819A7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26E3A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1AA1"/>
    <w:rsid w:val="006A2954"/>
    <w:rsid w:val="006A30C0"/>
    <w:rsid w:val="006A562B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5D1A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2789"/>
    <w:rsid w:val="00875307"/>
    <w:rsid w:val="00883CCE"/>
    <w:rsid w:val="008873DC"/>
    <w:rsid w:val="008A12DF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9E7DF3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0B12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32F03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5BD3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4180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217F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32E"/>
    <w:rsid w:val="00FD3D46"/>
    <w:rsid w:val="00FD4D18"/>
    <w:rsid w:val="00FE0D55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8592-31FC-42E1-9A1C-28835A97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364</cp:revision>
  <dcterms:created xsi:type="dcterms:W3CDTF">2019-04-03T11:46:00Z</dcterms:created>
  <dcterms:modified xsi:type="dcterms:W3CDTF">2024-04-24T12:40:00Z</dcterms:modified>
</cp:coreProperties>
</file>