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DC245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025492">
        <w:rPr>
          <w:rFonts w:ascii="Times New Roman" w:hAnsi="Times New Roman" w:cs="Times New Roman"/>
          <w:b/>
          <w:lang w:val="ru-RU"/>
        </w:rPr>
        <w:t>10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025492">
        <w:rPr>
          <w:rFonts w:ascii="Times New Roman" w:hAnsi="Times New Roman" w:cs="Times New Roman"/>
          <w:b/>
          <w:lang w:val="ru-RU"/>
        </w:rPr>
        <w:t>24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C31235">
        <w:rPr>
          <w:rFonts w:ascii="Times New Roman" w:hAnsi="Times New Roman" w:cs="Times New Roman"/>
          <w:b/>
          <w:lang w:val="ru-RU"/>
        </w:rPr>
        <w:t>0</w:t>
      </w:r>
      <w:r w:rsidR="00537CF4">
        <w:rPr>
          <w:rFonts w:ascii="Times New Roman" w:hAnsi="Times New Roman" w:cs="Times New Roman"/>
          <w:b/>
          <w:lang w:val="ru-RU"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</w:t>
      </w:r>
      <w:r w:rsidR="00C31235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D85125" w:rsidRDefault="00D85125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B1F1B" w:rsidRPr="00975E87" w:rsidRDefault="00A67861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Председатель: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 xml:space="preserve">Члены комиссии: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A67861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B12A9" w:rsidRDefault="004B12A9" w:rsidP="007B1F1B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</w:t>
      </w:r>
      <w:r w:rsidRPr="00970F34">
        <w:rPr>
          <w:rFonts w:ascii="Times New Roman" w:hAnsi="Times New Roman" w:cs="Times New Roman"/>
          <w:b/>
          <w:lang w:val="ru-RU"/>
        </w:rPr>
        <w:t xml:space="preserve"> </w:t>
      </w:r>
    </w:p>
    <w:p w:rsidR="00A67861" w:rsidRPr="00970F34" w:rsidRDefault="00A67861" w:rsidP="007B1F1B">
      <w:pPr>
        <w:spacing w:after="0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секретарь комиссии:</w:t>
      </w:r>
    </w:p>
    <w:p w:rsidR="004C1EFC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7B1F1B" w:rsidRPr="00970F34" w:rsidRDefault="007B1F1B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120863" w:rsidRPr="00975E87" w:rsidRDefault="00232749" w:rsidP="00C10DB9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10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 w:rsidR="00314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4505">
        <w:rPr>
          <w:rFonts w:ascii="Times New Roman" w:hAnsi="Times New Roman" w:cs="Times New Roman"/>
          <w:lang w:val="ru-RU"/>
        </w:rPr>
        <w:t>от 04 июня 2021г. №375</w:t>
      </w:r>
      <w:r w:rsidR="00314505" w:rsidRPr="000D2658">
        <w:rPr>
          <w:rFonts w:ascii="Times New Roman" w:hAnsi="Times New Roman" w:cs="Times New Roman"/>
          <w:lang w:val="ru-RU"/>
        </w:rPr>
        <w:t xml:space="preserve"> </w:t>
      </w:r>
      <w:r w:rsidR="00314505" w:rsidRPr="00D26183">
        <w:rPr>
          <w:rFonts w:ascii="Times New Roman" w:hAnsi="Times New Roman" w:cs="Times New Roman"/>
          <w:lang w:val="ru-RU"/>
        </w:rPr>
        <w:t>«</w:t>
      </w:r>
      <w:r w:rsidRPr="00232749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</w:t>
      </w:r>
      <w:r w:rsidR="00461A80">
        <w:rPr>
          <w:rFonts w:ascii="Times New Roman" w:hAnsi="Times New Roman" w:cs="Times New Roman"/>
          <w:u w:val="single"/>
          <w:lang w:val="ru-RU"/>
        </w:rPr>
        <w:t>хования</w:t>
      </w:r>
      <w:proofErr w:type="gramEnd"/>
      <w:r w:rsidR="00461A80">
        <w:rPr>
          <w:rFonts w:ascii="Times New Roman" w:hAnsi="Times New Roman" w:cs="Times New Roman"/>
          <w:u w:val="single"/>
          <w:lang w:val="ru-RU"/>
        </w:rPr>
        <w:t>, фармацевтических услуг</w:t>
      </w:r>
      <w:r w:rsidR="00314505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0E1716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670"/>
        <w:gridCol w:w="1134"/>
        <w:gridCol w:w="1134"/>
        <w:gridCol w:w="1417"/>
        <w:gridCol w:w="1701"/>
      </w:tblGrid>
      <w:tr w:rsidR="00EC3571" w:rsidRPr="00EC3571" w:rsidTr="00E12239">
        <w:tc>
          <w:tcPr>
            <w:tcW w:w="709" w:type="dxa"/>
          </w:tcPr>
          <w:p w:rsidR="00EC3571" w:rsidRPr="00EC3571" w:rsidRDefault="00EC3571" w:rsidP="0096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лота</w:t>
            </w:r>
          </w:p>
        </w:tc>
        <w:tc>
          <w:tcPr>
            <w:tcW w:w="4253" w:type="dxa"/>
          </w:tcPr>
          <w:p w:rsidR="00EC3571" w:rsidRPr="00EC3571" w:rsidRDefault="00EC3571" w:rsidP="0096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670" w:type="dxa"/>
          </w:tcPr>
          <w:p w:rsidR="00EC3571" w:rsidRPr="00EC3571" w:rsidRDefault="00EC3571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134" w:type="dxa"/>
          </w:tcPr>
          <w:p w:rsidR="00EC3571" w:rsidRPr="00EC3571" w:rsidRDefault="00EC3571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EC3571" w:rsidRPr="00EC3571" w:rsidRDefault="00EC3571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EC3571" w:rsidRPr="00EC3571" w:rsidRDefault="00EC3571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EC3571" w:rsidRPr="00EC3571" w:rsidRDefault="00EC3571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3A0108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Cellclean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(очищающий раствор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Cellclean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из комплекта Автоматический гематологический анализатор серии 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моделей 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-350,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-450, 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-550 (50 мл) +1 +30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ГЕРМАНИЯ) </w:t>
            </w:r>
          </w:p>
        </w:tc>
        <w:tc>
          <w:tcPr>
            <w:tcW w:w="5670" w:type="dxa"/>
          </w:tcPr>
          <w:p w:rsidR="00025492" w:rsidRPr="00496904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Сильнощелочной очиститель  объем 50 мл,  для удаления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лизирующих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реагентов, клеточных остатков и протеинов крови из гидравлической системы прибора.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гематологических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анализаторах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компании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49 693,00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248 465,00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3A0108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Stromatolyser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3х 500 мл  из комплекта Автоматический гематологический анализатор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XP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-300 (3х500мл)  +2 +35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ГЕРМАНИЯ) </w:t>
            </w:r>
          </w:p>
        </w:tc>
        <w:tc>
          <w:tcPr>
            <w:tcW w:w="5670" w:type="dxa"/>
          </w:tcPr>
          <w:p w:rsidR="00025492" w:rsidRPr="00496904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Готовый к использованию реагент, для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лизирования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трехмодального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размера лейкоцитов (лимфоцитов, нейтрофилов и смешанной популяции клеток) и измерения уровня гемоглобина. Содержит соли аммония и хлорид натрия. Упаковка 3 флакона по 500 мл.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гематологических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анализаторах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компании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150 562,00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2 258 430,00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3A0108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</w:tcPr>
          <w:p w:rsidR="00025492" w:rsidRPr="00496904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ЧЛ 57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мм,термо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Paper Roll</w:t>
            </w:r>
          </w:p>
          <w:p w:rsidR="00025492" w:rsidRPr="0049690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Термолента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57мм </w:t>
            </w:r>
            <w:r w:rsidRPr="0049690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30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м(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А)  </w:t>
            </w:r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</w:t>
            </w:r>
            <w:r w:rsidRPr="00496904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760,00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38 000,00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3A0108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SULFOLYSER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(Реагент для определения концентрации гемоглобина в крови)  из комплекта Автоматический гематологический анализатор серии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моделей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-350,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-450,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-550 (1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500мл) +1 +30 С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ГЕРМАНИЯ) </w:t>
            </w:r>
          </w:p>
        </w:tc>
        <w:tc>
          <w:tcPr>
            <w:tcW w:w="5670" w:type="dxa"/>
          </w:tcPr>
          <w:p w:rsidR="00025492" w:rsidRPr="00496904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Реагент для определения количества гемоглобина в автоматических гематологических анализаторах, упаковка 500 мл, нетоксичный, </w:t>
            </w:r>
            <w:proofErr w:type="gram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цианид</w:t>
            </w:r>
            <w:proofErr w:type="gram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содержащий реагент, на основе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лаурил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сульфата натрия, обеспечивающего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лизирование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клеточных мембран эритроцитов без повреждения гемоглобина.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Концентрация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лаурил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сульфата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натрия-1,7 г/л</w:t>
            </w:r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26 550,00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265 500,00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3A0108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STROMATOLYSER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42 мл из комплекта автоматический гематологический анализатор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XS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-1000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(1х42мл)  +2 +35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ГЕРМАНИЯ)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Реагент для окрашивания лейкоцитов в предварительно разведенных и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лизированных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образцах крови и окраски лейкоцитов, обеспечивающий возможность подсчета лейкоцитов по 5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субпопуляциям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 гематологических анализаторах крови, упаковка 42 мл</w:t>
            </w:r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96 131,00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961 310,00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3A0108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STROMATOLYSER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DL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2 л из комплекта автоматический гематологический анализатор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XS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-1000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(1х2л) +2 +35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ГЕРМАНИЯ)</w:t>
            </w:r>
          </w:p>
        </w:tc>
        <w:tc>
          <w:tcPr>
            <w:tcW w:w="5670" w:type="dxa"/>
          </w:tcPr>
          <w:p w:rsidR="00025492" w:rsidRPr="00496904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Лизирующий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реагент для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лизирования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эритроцитов дифференцировки лейкоцитов на 5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субпопуляций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упаковка 2л.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Содержит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неионный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сурфактант-0,18%,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органические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четвертичные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соли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аммония-0,08%</w:t>
            </w:r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42 183,00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421 830,00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3A0108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</w:tcPr>
          <w:p w:rsidR="00025492" w:rsidRPr="00496904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Очищающий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  <w:proofErr w:type="spellEnd"/>
          </w:p>
          <w:p w:rsidR="00025492" w:rsidRPr="0049690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25492" w:rsidRPr="00496904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Очищающий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(Reagent Code) (50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CELLCLEAN CL-50</w:t>
            </w:r>
          </w:p>
          <w:p w:rsidR="00025492" w:rsidRPr="0049690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49 693,00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248 465,00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3A0108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3" w:type="dxa"/>
          </w:tcPr>
          <w:p w:rsidR="00025492" w:rsidRPr="00496904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E-CHECK (XS) L3 (H), 1.5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комплекта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гематологический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анализатор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XS-1000i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Europe GmbH,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Inc. (США)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кровь, высокий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47 007,00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47 007,00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3A0108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3" w:type="dxa"/>
          </w:tcPr>
          <w:p w:rsidR="00025492" w:rsidRPr="00496904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E-CHECK (XS) L2 (N), 1.5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комплекта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гематологический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анализатор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XS-1000i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Europe GmbH,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Inc. (США)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кровь, нормальный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47 007,00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47 007,00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3A0108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3" w:type="dxa"/>
          </w:tcPr>
          <w:p w:rsidR="00025492" w:rsidRPr="00496904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XS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(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), 1.5 мл из комплекта Автоматический гематологический анализатор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XS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-1000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кровь, низкий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025492" w:rsidRPr="0049690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47 007,00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47 007,00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CB311C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Рекомбипластин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2Ж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реагент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ПВ 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фиб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.)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RecombiPlas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Tin 2G /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Prothrombin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Time Reagent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(5x20ml, 5x20мл) +2 +8 С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Реагент для определения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протромбинового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времени (ПВ), МНО и расчетного фибриногена в человеческой цитратной плазме. Используется для оценки внешнего пути гемостаза и мониторинга ОАТ. В состав реагента входит рекомбинантный человеческий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тканевой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фактор, характеризующийся МИЧ ~ 1. Реагент стабилен на борту анализатора 4 дня. 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20 мл реагента + 5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20 мл разбавителя).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США  Фасовка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20 мл реагента + 5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20 мл разбавителя.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Используется для работы на "Закрытой"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ситеме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анализаторов семейства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ТОР (300, 500, 700)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фирмы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(США).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105 616,00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2 217 936,00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CB311C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СинтАСил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(АЧТВ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реагент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SynthASIL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( 5x10мл+5х10мл), t +2+8 С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Реагент для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определения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активированного частично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тромбинового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времени (АЧТВ) в человеческой цитратной плазме. Метод АЧТВ используется в качестве основного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скринингового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метода для оценки нарушений внутреннего пути свертывания и для мониторинга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гепариновой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антикоагулянтной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терапии. Метод чувствителен к сниженным концентрациям факторов контактной фазы, факторов внутреннего и общего пути свертывания,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антикоагуляционному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действию гепарина и наличию ингибиторов, в частности волчаночно-подобных антикоагулянтов.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Рекомендован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 использованию для предоперационной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скрининговой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диагностики. Форма выпуска: жидкая, готовая к применению.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10 мл реагента + 5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10 мл хлорида кальция).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США Фасовка: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10 мл реагента + 5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10 мл хлорида кальция.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Используется для работы на "Закрытой"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ситеме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анализаторов 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семейства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ТОР (300, 500, 700)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фирмы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(США).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46 600,00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978 600,00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CB311C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Фибриноген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QFA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Fibrinogen, QFA Thrombin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(10х5мл), t +2+8 С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Реагент для определения фибриногена по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Клауссу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человеческой цитратной плазме. В состав реагента входит очищенный бычий тромбин в концентрации 100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/мл. Линейность метода составляет 35-1000 мг/дл. Реагент не чувствителен к прямым ингибиторам тромбина.  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5 мл реагента).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США  Фасовка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5 мл реагента.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Используется для работы на "Закрытой"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ситеме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анализаторов семейства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ТОР (300, 500, 700)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фирмы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(США).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231 686,00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4 865 406,00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CB311C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Тромбиновое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Thrombin Time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(4x2.5 or 8 ml; 1х9 ml) +2 +8 С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Реагент для определения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тромбинового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времени в человеческой цитратной плазме. Анализ обычно выполняется для диагностики наследственного дефицита или дефектов фибриногена, для исключения контаминации гепарином. Измеряется время образования сгустка в исследуемом образце при превращении фибриногена в фибрин после добавления в плазму очищенного бычьего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тромбина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.Ф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орма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4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8 мл реагента + 1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9 мл разбавителя).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США  Фасовка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4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8 мл реагента + 1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9 мл разбавителя.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Используется для работы на "Закрытой"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ситеме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анализаторов семейства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ТОР (300, 500, 700)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фирмы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(США).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46 152,00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923 040,00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CB311C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Калибровочная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Calibration plasma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(10x1ml) t +2 +8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Калибратор универсальный. 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 определения: нефелометрия 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 мл).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США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101 923,00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101 923,00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CB311C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Нормальный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Normal Control 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(10x1мл), t +2 +8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Контрольный материал. Предназначен для оценки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воспроизводимости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точности методик определения: определение ПВ, АЧТВ, ТВ, фибриногена, одиночных факторов, антитромбина,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плазминогена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ингибитора плазмина, протеинов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Значения для всех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аналитов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находятся в пределах диапазона нормальных значений. 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 определения: нефелометрия 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 мл).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США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103 935,00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727 545,00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CB311C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патологический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Low Abnormal Control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(10x1мл), t +2 +8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Контрольный материал.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оценки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воспроизводимости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точности методик определения: ПВ, АЧТВ, ТВ, фибриногена, антитромбина, протеинов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Значения для всех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аналитов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находятся в пределах диапазона низких патологических значений. 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 определения: нефелометрия 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 мл).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США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99 408,00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397 632,00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CB311C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патологический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High Abnormal Control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(10x1мл), t +2 +8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Контрольный материал.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оценки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воспроизводимости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точности методик определения: ПВ, АЧТВ, антитромбина, протеинов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Значения для всех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аналитов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находятся в пределах диапазона высоких патологических значений. 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 определения: нефелометрия 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 мл).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США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95 269,00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381 076,00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CB311C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Реагент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промывания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ACL TOP,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модификации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: ACL TOP 350 CTS, ACL TOP 550 CTS, ACL TOP 750, ACL TOP 750 CTS, ACL TOP 750 LAS 1x4л +15 +25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США/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Испания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Оптический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референс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использования в качестве фона для оптических измерений (нефелометрия, фотометрия) и в качестве промывающей жидкости для деталей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коагулометров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Форма выпуска: жидкая, готовая к применению. Поставляется в пластиковых канистрах объемом 4 литра. Температура хранения +15+25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США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94 997,00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7 124 775,00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CB311C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Разбавитель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факторов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Factor Diluent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(1х100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), t +15 +25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Разбавитель плазмы.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разбавления плазмы при проведении исследований. Форма выпуска: жидкая, готовая к применению. Метод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100 мл). Температура хранения +15 +25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Производитель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: Instrumentation Laboratory S.P.A, США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14 392,00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359 800,00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Pr="00FD3D46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Моющий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раствор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Cleaning Solution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(1х500мл)  +15 +25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Очищающий раствор.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ежедневной очистки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коагулометров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В состав набора входит: соляная кислота. Форма выпуска: жидкая, готовая к применению.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500 мл). Температура хранения +15 +25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Производитель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: Instrumentation Laboratory S.P.A, США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16 900,00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287 300,00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Моющий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агент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Cleaning Agent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(80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) +15 +25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Очищающий раствор.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технического обслуживания лабораторного оборудования. В состав набора входит: гипохлорит натрия. Форма выпуска: жидкая, готовая к применению.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80 мл). Температура хранения +15 +25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Производитель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: Instrumentation Laboratory S.P.A, США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7 197,00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57 576,00</w:t>
            </w:r>
          </w:p>
        </w:tc>
      </w:tr>
      <w:tr w:rsidR="00025492" w:rsidRPr="00EC3571" w:rsidTr="00E12239">
        <w:trPr>
          <w:trHeight w:val="20"/>
        </w:trPr>
        <w:tc>
          <w:tcPr>
            <w:tcW w:w="709" w:type="dxa"/>
          </w:tcPr>
          <w:p w:rsidR="00025492" w:rsidRDefault="00025492" w:rsidP="00BC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</w:tcPr>
          <w:p w:rsidR="00025492" w:rsidRPr="00695CC4" w:rsidRDefault="00025492" w:rsidP="00BC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Кюветы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2400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ACL TOP,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модификации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: ACL TOP 350 CTS, ACL TOP 550 CTS, ACL TOP 750, ACL TOP 750 CTS, ACL TOP 750 LAS (SUNRISE TECHNOLOGIES, S.A., ИСПАНИЯ) (SUNRISE TECHNOLOGIES, S.A., ИСПАНИЯ)</w:t>
            </w:r>
          </w:p>
        </w:tc>
        <w:tc>
          <w:tcPr>
            <w:tcW w:w="5670" w:type="dxa"/>
          </w:tcPr>
          <w:p w:rsidR="00025492" w:rsidRPr="00025492" w:rsidRDefault="00025492" w:rsidP="00BC3CE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Измерительные ячейки. Предназначены для проведения исследований системы гемостаза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автоматических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коагулометрах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Материал: оптически прозрачный пластик. Поставляется в картонных упаковках (6х100х4 =2400 шт.)</w:t>
            </w:r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025492" w:rsidRPr="00695CC4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134 759,00</w:t>
            </w:r>
          </w:p>
        </w:tc>
        <w:tc>
          <w:tcPr>
            <w:tcW w:w="1701" w:type="dxa"/>
          </w:tcPr>
          <w:p w:rsidR="00025492" w:rsidRPr="003C5EDA" w:rsidRDefault="00025492" w:rsidP="00BC3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DA">
              <w:rPr>
                <w:rFonts w:ascii="Times New Roman" w:hAnsi="Times New Roman" w:cs="Times New Roman"/>
                <w:color w:val="000000"/>
              </w:rPr>
              <w:t>4 716 565,00</w:t>
            </w:r>
          </w:p>
        </w:tc>
      </w:tr>
      <w:tr w:rsidR="00025492" w:rsidRPr="00EC3571" w:rsidTr="00E12239">
        <w:trPr>
          <w:trHeight w:val="397"/>
        </w:trPr>
        <w:tc>
          <w:tcPr>
            <w:tcW w:w="709" w:type="dxa"/>
            <w:noWrap/>
          </w:tcPr>
          <w:p w:rsidR="00025492" w:rsidRPr="00E12239" w:rsidRDefault="00025492" w:rsidP="00E12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53" w:type="dxa"/>
          </w:tcPr>
          <w:p w:rsidR="00025492" w:rsidRPr="00E12239" w:rsidRDefault="00025492" w:rsidP="00E1223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</w:pPr>
            <w:r w:rsidRPr="00E12239"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5670" w:type="dxa"/>
          </w:tcPr>
          <w:p w:rsidR="00025492" w:rsidRPr="00E12239" w:rsidRDefault="00025492" w:rsidP="00E12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025492" w:rsidRPr="00E12239" w:rsidRDefault="00025492" w:rsidP="00E12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025492" w:rsidRPr="00E12239" w:rsidRDefault="00025492" w:rsidP="00E12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417" w:type="dxa"/>
          </w:tcPr>
          <w:p w:rsidR="00025492" w:rsidRPr="00E12239" w:rsidRDefault="00025492" w:rsidP="00E12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701" w:type="dxa"/>
          </w:tcPr>
          <w:p w:rsidR="00025492" w:rsidRPr="00E12239" w:rsidRDefault="00025492" w:rsidP="00E12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2549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27 722 195,00</w:t>
            </w:r>
          </w:p>
        </w:tc>
      </w:tr>
    </w:tbl>
    <w:p w:rsidR="00537CF4" w:rsidRPr="00975E87" w:rsidRDefault="00537CF4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025492">
        <w:rPr>
          <w:rFonts w:ascii="Times New Roman" w:hAnsi="Times New Roman" w:cs="Times New Roman"/>
          <w:b/>
          <w:lang w:val="ru-RU"/>
        </w:rPr>
        <w:t>13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813AB6">
        <w:rPr>
          <w:rFonts w:ascii="Times New Roman" w:hAnsi="Times New Roman" w:cs="Times New Roman"/>
          <w:b/>
          <w:lang w:val="ru-RU"/>
        </w:rPr>
        <w:t>0</w:t>
      </w:r>
      <w:r w:rsidR="00E12239">
        <w:rPr>
          <w:rFonts w:ascii="Times New Roman" w:hAnsi="Times New Roman" w:cs="Times New Roman"/>
          <w:b/>
          <w:lang w:val="ru-RU"/>
        </w:rPr>
        <w:t>3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813AB6">
        <w:rPr>
          <w:rFonts w:ascii="Times New Roman" w:hAnsi="Times New Roman" w:cs="Times New Roman"/>
          <w:b/>
          <w:lang w:val="ru-RU"/>
        </w:rPr>
        <w:t>3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E12239">
        <w:rPr>
          <w:rFonts w:ascii="Times New Roman" w:hAnsi="Times New Roman" w:cs="Times New Roman"/>
          <w:b/>
          <w:lang w:val="ru-RU"/>
        </w:rPr>
        <w:t>1</w:t>
      </w:r>
      <w:r w:rsidR="00025492">
        <w:rPr>
          <w:rFonts w:ascii="Times New Roman" w:hAnsi="Times New Roman" w:cs="Times New Roman"/>
          <w:b/>
          <w:lang w:val="ru-RU"/>
        </w:rPr>
        <w:t>3</w:t>
      </w:r>
      <w:r w:rsidR="00813AB6">
        <w:rPr>
          <w:rFonts w:ascii="Times New Roman" w:hAnsi="Times New Roman" w:cs="Times New Roman"/>
          <w:b/>
          <w:lang w:val="ru-RU"/>
        </w:rPr>
        <w:t>.0</w:t>
      </w:r>
      <w:r w:rsidR="00E12239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C05F0F">
        <w:rPr>
          <w:rFonts w:ascii="Times New Roman" w:hAnsi="Times New Roman" w:cs="Times New Roman"/>
          <w:b/>
          <w:lang w:val="ru-RU"/>
        </w:rPr>
        <w:t>3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025492">
        <w:rPr>
          <w:rFonts w:ascii="Times New Roman" w:hAnsi="Times New Roman" w:cs="Times New Roman"/>
          <w:b/>
          <w:lang w:val="ru-RU"/>
        </w:rPr>
        <w:t>20</w:t>
      </w:r>
      <w:r w:rsidR="00813AB6">
        <w:rPr>
          <w:rFonts w:ascii="Times New Roman" w:hAnsi="Times New Roman" w:cs="Times New Roman"/>
          <w:b/>
          <w:lang w:val="ru-RU"/>
        </w:rPr>
        <w:t>.0</w:t>
      </w:r>
      <w:r w:rsidR="009721D7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813AB6">
        <w:rPr>
          <w:rFonts w:ascii="Times New Roman" w:hAnsi="Times New Roman" w:cs="Times New Roman"/>
          <w:b/>
          <w:lang w:val="ru-RU"/>
        </w:rPr>
        <w:t>3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lastRenderedPageBreak/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559"/>
      </w:tblGrid>
      <w:tr w:rsidR="00C33970" w:rsidRPr="00975E87" w:rsidTr="00E15A4B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387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843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A807D5" w:rsidTr="00E15A4B">
        <w:tc>
          <w:tcPr>
            <w:tcW w:w="567" w:type="dxa"/>
          </w:tcPr>
          <w:p w:rsidR="003D4C11" w:rsidRPr="007E1983" w:rsidRDefault="00E12239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87" w:type="dxa"/>
          </w:tcPr>
          <w:p w:rsidR="00156475" w:rsidRPr="00A341E6" w:rsidRDefault="00BC3CE2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БионМед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Сервис»</w:t>
            </w:r>
          </w:p>
        </w:tc>
        <w:tc>
          <w:tcPr>
            <w:tcW w:w="1843" w:type="dxa"/>
          </w:tcPr>
          <w:p w:rsidR="003D4C11" w:rsidRPr="00C31235" w:rsidRDefault="00BC3CE2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16.03.2023</w:t>
            </w:r>
          </w:p>
        </w:tc>
        <w:tc>
          <w:tcPr>
            <w:tcW w:w="1559" w:type="dxa"/>
          </w:tcPr>
          <w:p w:rsidR="00C87916" w:rsidRPr="00285D92" w:rsidRDefault="00BC3CE2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15-24</w:t>
            </w:r>
          </w:p>
        </w:tc>
      </w:tr>
      <w:tr w:rsidR="007E1983" w:rsidRPr="00A807D5" w:rsidTr="00E15A4B">
        <w:tc>
          <w:tcPr>
            <w:tcW w:w="567" w:type="dxa"/>
          </w:tcPr>
          <w:p w:rsidR="007E1983" w:rsidRDefault="00E12239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387" w:type="dxa"/>
          </w:tcPr>
          <w:p w:rsidR="007E1983" w:rsidRPr="006377C6" w:rsidRDefault="00BC3CE2" w:rsidP="00A9036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«Люкс Тест»</w:t>
            </w:r>
          </w:p>
        </w:tc>
        <w:tc>
          <w:tcPr>
            <w:tcW w:w="1843" w:type="dxa"/>
          </w:tcPr>
          <w:p w:rsidR="007E1983" w:rsidRPr="003C5656" w:rsidRDefault="00BC3CE2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20.03.2023</w:t>
            </w:r>
          </w:p>
        </w:tc>
        <w:tc>
          <w:tcPr>
            <w:tcW w:w="1559" w:type="dxa"/>
          </w:tcPr>
          <w:p w:rsidR="00916796" w:rsidRPr="003C5656" w:rsidRDefault="00BC3CE2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09-41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6F1449" w:rsidP="00C10DB9">
      <w:pPr>
        <w:spacing w:after="0"/>
        <w:rPr>
          <w:b/>
          <w:color w:val="000000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139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6F1449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proofErr w:type="gramEnd"/>
      <w:r w:rsidRPr="006F1449">
        <w:rPr>
          <w:rFonts w:ascii="Times New Roman" w:hAnsi="Times New Roman" w:cs="Times New Roman"/>
          <w:u w:val="single"/>
          <w:lang w:val="ru-RU"/>
        </w:rPr>
        <w:t>, фармацевтических услуг</w:t>
      </w:r>
      <w:r>
        <w:rPr>
          <w:rFonts w:ascii="Times New Roman" w:hAnsi="Times New Roman" w:cs="Times New Roman"/>
          <w:u w:val="single"/>
          <w:lang w:val="ru-RU"/>
        </w:rPr>
        <w:t xml:space="preserve">» </w:t>
      </w:r>
      <w:r w:rsidR="00A67861">
        <w:rPr>
          <w:rFonts w:ascii="Times New Roman" w:hAnsi="Times New Roman" w:cs="Times New Roman"/>
          <w:b/>
          <w:lang w:val="ru-RU"/>
        </w:rPr>
        <w:t>комиссия решила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515FD" w:rsidRPr="00C73551" w:rsidRDefault="0033116A" w:rsidP="000123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846AE2" w:rsidRPr="0044284F" w:rsidRDefault="00EF6DDB" w:rsidP="00E916B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</w:t>
      </w:r>
      <w:r w:rsidR="00D81FD4"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4428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1, 2, 3, 4, 5, 6, 7, 8, 9, 10</w:t>
      </w:r>
      <w:r w:rsidR="00A9036F"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0C7DED"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–</w:t>
      </w:r>
      <w:r w:rsidR="00FB4D25"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ТОО</w:t>
      </w:r>
      <w:r w:rsidR="00D81FD4"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«</w:t>
      </w:r>
      <w:proofErr w:type="spellStart"/>
      <w:r w:rsidR="004428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БионМедСервис</w:t>
      </w:r>
      <w:proofErr w:type="spellEnd"/>
      <w:r w:rsidR="004428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», г. Караганда, проспе</w:t>
      </w:r>
      <w:proofErr w:type="gramStart"/>
      <w:r w:rsidR="004428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кт Стр</w:t>
      </w:r>
      <w:proofErr w:type="gramEnd"/>
      <w:r w:rsidR="004428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оителей, строение 6</w:t>
      </w:r>
    </w:p>
    <w:p w:rsidR="00414F57" w:rsidRPr="00D81FD4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670"/>
        <w:gridCol w:w="1134"/>
        <w:gridCol w:w="1134"/>
        <w:gridCol w:w="1417"/>
        <w:gridCol w:w="1701"/>
      </w:tblGrid>
      <w:tr w:rsidR="00D81FD4" w:rsidRPr="00EC3571" w:rsidTr="00D81FD4">
        <w:tc>
          <w:tcPr>
            <w:tcW w:w="709" w:type="dxa"/>
          </w:tcPr>
          <w:p w:rsidR="00D81FD4" w:rsidRPr="00EC3571" w:rsidRDefault="00D81FD4" w:rsidP="009D64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="009D64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="009D64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253" w:type="dxa"/>
          </w:tcPr>
          <w:p w:rsidR="00D81FD4" w:rsidRPr="00EC3571" w:rsidRDefault="00D81FD4" w:rsidP="0096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670" w:type="dxa"/>
          </w:tcPr>
          <w:p w:rsidR="00D81FD4" w:rsidRPr="00EC3571" w:rsidRDefault="00D81FD4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134" w:type="dxa"/>
          </w:tcPr>
          <w:p w:rsidR="00D81FD4" w:rsidRPr="00EC3571" w:rsidRDefault="00D81FD4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D81FD4" w:rsidRPr="00EC3571" w:rsidRDefault="00D81FD4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D81FD4" w:rsidRPr="00EC3571" w:rsidRDefault="00D81FD4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D81FD4" w:rsidRPr="00EC3571" w:rsidRDefault="00D81FD4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847B59" w:rsidRPr="00E12239" w:rsidTr="00847B59">
        <w:trPr>
          <w:trHeight w:val="20"/>
        </w:trPr>
        <w:tc>
          <w:tcPr>
            <w:tcW w:w="709" w:type="dxa"/>
          </w:tcPr>
          <w:p w:rsidR="00847B59" w:rsidRPr="003A0108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Cellclean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(очищающий раствор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Cellclean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из комплекта Автоматический гематологический анализатор серии 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моделей 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-350,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-450, 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-550 (50 мл) +1 +30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ГЕРМАНИЯ) </w:t>
            </w:r>
          </w:p>
        </w:tc>
        <w:tc>
          <w:tcPr>
            <w:tcW w:w="5670" w:type="dxa"/>
          </w:tcPr>
          <w:p w:rsidR="00847B59" w:rsidRPr="00496904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Сильнощелочной очиститель  объем 50 мл,  для удаления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лизирующих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реагентов, клеточных остатков и протеинов крови из гидравлической системы прибора.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гематологических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анализаторах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компании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48 700,00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243 500,00</w:t>
            </w:r>
          </w:p>
        </w:tc>
      </w:tr>
      <w:tr w:rsidR="00847B59" w:rsidRPr="00E12239" w:rsidTr="00847B59">
        <w:trPr>
          <w:trHeight w:val="20"/>
        </w:trPr>
        <w:tc>
          <w:tcPr>
            <w:tcW w:w="709" w:type="dxa"/>
          </w:tcPr>
          <w:p w:rsidR="00847B59" w:rsidRPr="003A0108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Stromatolyser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3х 500 мл  из комплекта Автоматический гематологический анализатор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XP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-300 (3х500мл)  +2 +35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ГЕРМАНИЯ) </w:t>
            </w:r>
          </w:p>
        </w:tc>
        <w:tc>
          <w:tcPr>
            <w:tcW w:w="5670" w:type="dxa"/>
          </w:tcPr>
          <w:p w:rsidR="00847B59" w:rsidRPr="00496904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Готовый к использованию реагент, для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лизирования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трехмодального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размера лейкоцитов (лимфоцитов, нейтрофилов и смешанной популяции клеток) и измерения уровня гемоглобина. Содержит соли аммония и хлорид натрия. Упаковка 3 флакона по 500 мл.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гематологических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анализаторах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компании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147 550,00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2 213 250,00</w:t>
            </w:r>
          </w:p>
        </w:tc>
      </w:tr>
      <w:tr w:rsidR="00847B59" w:rsidRPr="00E12239" w:rsidTr="00847B59">
        <w:trPr>
          <w:trHeight w:val="20"/>
        </w:trPr>
        <w:tc>
          <w:tcPr>
            <w:tcW w:w="709" w:type="dxa"/>
          </w:tcPr>
          <w:p w:rsidR="00847B59" w:rsidRPr="003A0108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</w:tcPr>
          <w:p w:rsidR="00847B59" w:rsidRPr="00496904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ЧЛ 57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мм,термо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Paper Roll</w:t>
            </w:r>
          </w:p>
          <w:p w:rsidR="00847B59" w:rsidRPr="0049690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Термолента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57мм </w:t>
            </w:r>
            <w:r w:rsidRPr="0049690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30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м(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А)  </w:t>
            </w:r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</w:t>
            </w:r>
            <w:r w:rsidRPr="00496904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745,00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37 250,00</w:t>
            </w:r>
          </w:p>
        </w:tc>
      </w:tr>
      <w:tr w:rsidR="00847B59" w:rsidRPr="00E12239" w:rsidTr="00847B59">
        <w:trPr>
          <w:trHeight w:val="20"/>
        </w:trPr>
        <w:tc>
          <w:tcPr>
            <w:tcW w:w="709" w:type="dxa"/>
          </w:tcPr>
          <w:p w:rsidR="00847B59" w:rsidRPr="003A0108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SULFOLYSER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(Реагент для определения концентрации гемоглобина в крови)  из комплекта Автоматический гематологический анализатор серии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моделей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-350,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-450,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XN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-550 (1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500мл) +1 +30 С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ГЕРМАНИЯ) </w:t>
            </w:r>
          </w:p>
        </w:tc>
        <w:tc>
          <w:tcPr>
            <w:tcW w:w="5670" w:type="dxa"/>
          </w:tcPr>
          <w:p w:rsidR="00847B59" w:rsidRPr="00496904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Реагент для определения количества гемоглобина в автоматических гематологических анализаторах, упаковка 500 мл, нетоксичный, </w:t>
            </w:r>
            <w:proofErr w:type="gram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цианид</w:t>
            </w:r>
            <w:proofErr w:type="gram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содержащий реагент, на основе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лаурил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сульфата натрия, обеспечивающего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лизирование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клеточных мембран эритроцитов без повреждения гемоглобина.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Концентрация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лаурил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сульфата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натрия-1,7 г/л</w:t>
            </w:r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26 020,00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260 200,00</w:t>
            </w:r>
          </w:p>
        </w:tc>
      </w:tr>
      <w:tr w:rsidR="00847B59" w:rsidRPr="00E12239" w:rsidTr="00847B59">
        <w:trPr>
          <w:trHeight w:val="20"/>
        </w:trPr>
        <w:tc>
          <w:tcPr>
            <w:tcW w:w="709" w:type="dxa"/>
          </w:tcPr>
          <w:p w:rsidR="00847B59" w:rsidRPr="003A0108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STROMATOLYSER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42 мл из комплекта автоматический гематологический анализатор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XS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-1000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(1х42мл)  +2 +35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ГЕРМАНИЯ)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Реагент для окрашивания лейкоцитов в предварительно разведенных и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лизированных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образцах крови и окраски лейкоцитов, обеспечивающий возможность подсчета лейкоцитов по 5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субпопуляциям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 гематологических анализаторах крови, упаковка 42 мл</w:t>
            </w:r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94 208,00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942 080,00</w:t>
            </w:r>
          </w:p>
        </w:tc>
      </w:tr>
      <w:tr w:rsidR="00847B59" w:rsidRPr="00E12239" w:rsidTr="00847B59">
        <w:trPr>
          <w:trHeight w:val="20"/>
        </w:trPr>
        <w:tc>
          <w:tcPr>
            <w:tcW w:w="709" w:type="dxa"/>
          </w:tcPr>
          <w:p w:rsidR="00847B59" w:rsidRPr="003A0108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STROMATOLYSER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DL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2 л из комплекта автоматический гематологический анализатор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XS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-1000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(1х2л) +2 +35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ГЕРМАНИЯ)</w:t>
            </w:r>
          </w:p>
        </w:tc>
        <w:tc>
          <w:tcPr>
            <w:tcW w:w="5670" w:type="dxa"/>
          </w:tcPr>
          <w:p w:rsidR="00847B59" w:rsidRPr="00496904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Лизирующий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реагент для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лизирования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эритроцитов дифференцировки лейкоцитов на 5 </w:t>
            </w:r>
            <w:proofErr w:type="spellStart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субпопуляций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упаковка 2л.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Содержит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неионный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сурфактант-0,18%,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органические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четвертичные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соли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аммония-0,08%</w:t>
            </w:r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41 340,00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413 400,00</w:t>
            </w:r>
          </w:p>
        </w:tc>
      </w:tr>
      <w:tr w:rsidR="00847B59" w:rsidRPr="00E12239" w:rsidTr="00847B59">
        <w:trPr>
          <w:trHeight w:val="20"/>
        </w:trPr>
        <w:tc>
          <w:tcPr>
            <w:tcW w:w="709" w:type="dxa"/>
          </w:tcPr>
          <w:p w:rsidR="00847B59" w:rsidRPr="003A0108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</w:tcPr>
          <w:p w:rsidR="00847B59" w:rsidRPr="00496904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Очищающий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  <w:proofErr w:type="spellEnd"/>
          </w:p>
          <w:p w:rsidR="00847B59" w:rsidRPr="0049690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47B59" w:rsidRPr="00496904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Очищающий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(Reagent Code) (50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CELLCLEAN CL-50</w:t>
            </w:r>
          </w:p>
          <w:p w:rsidR="00847B59" w:rsidRPr="0049690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48 700,00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243 500,00</w:t>
            </w:r>
          </w:p>
        </w:tc>
      </w:tr>
      <w:tr w:rsidR="00847B59" w:rsidRPr="00E12239" w:rsidTr="00847B59">
        <w:trPr>
          <w:trHeight w:val="20"/>
        </w:trPr>
        <w:tc>
          <w:tcPr>
            <w:tcW w:w="709" w:type="dxa"/>
          </w:tcPr>
          <w:p w:rsidR="00847B59" w:rsidRPr="003A0108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3" w:type="dxa"/>
          </w:tcPr>
          <w:p w:rsidR="00847B59" w:rsidRPr="00496904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E-CHECK (XS) L3 (H), 1.5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комплекта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гематологический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анализатор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XS-1000i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Europe GmbH,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Inc. (США)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кровь, высокий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46 070,00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46 070,00</w:t>
            </w:r>
          </w:p>
        </w:tc>
      </w:tr>
      <w:tr w:rsidR="00847B59" w:rsidRPr="00E12239" w:rsidTr="00847B59">
        <w:trPr>
          <w:trHeight w:val="20"/>
        </w:trPr>
        <w:tc>
          <w:tcPr>
            <w:tcW w:w="709" w:type="dxa"/>
          </w:tcPr>
          <w:p w:rsidR="00847B59" w:rsidRPr="003A0108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3" w:type="dxa"/>
          </w:tcPr>
          <w:p w:rsidR="00847B59" w:rsidRPr="00496904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E-CHECK (XS) L2 (N), 1.5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комплекта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гематологический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анализатор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XS-1000i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Europe GmbH,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Inc. (США)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кровь, нормальный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46 070,00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46 070,00</w:t>
            </w:r>
          </w:p>
        </w:tc>
      </w:tr>
      <w:tr w:rsidR="00847B59" w:rsidRPr="00E12239" w:rsidTr="00847B59">
        <w:trPr>
          <w:trHeight w:val="20"/>
        </w:trPr>
        <w:tc>
          <w:tcPr>
            <w:tcW w:w="709" w:type="dxa"/>
          </w:tcPr>
          <w:p w:rsidR="00847B59" w:rsidRPr="003A0108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3" w:type="dxa"/>
          </w:tcPr>
          <w:p w:rsidR="00847B59" w:rsidRPr="00496904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XS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(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), 1.5 мл из комплекта Автоматический гематологический анализатор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XS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-1000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кровь, низкий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847B59" w:rsidRPr="0049690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46 070,00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46 070,00</w:t>
            </w:r>
          </w:p>
        </w:tc>
      </w:tr>
      <w:tr w:rsidR="00847B59" w:rsidRPr="00E12239" w:rsidTr="00D81FD4">
        <w:trPr>
          <w:trHeight w:val="20"/>
        </w:trPr>
        <w:tc>
          <w:tcPr>
            <w:tcW w:w="709" w:type="dxa"/>
          </w:tcPr>
          <w:p w:rsidR="00847B59" w:rsidRPr="00D81FD4" w:rsidRDefault="00847B59" w:rsidP="00D81F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53" w:type="dxa"/>
          </w:tcPr>
          <w:p w:rsidR="00847B59" w:rsidRPr="00D81FD4" w:rsidRDefault="00847B59" w:rsidP="00D81FD4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81FD4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5670" w:type="dxa"/>
          </w:tcPr>
          <w:p w:rsidR="00847B59" w:rsidRPr="00D81FD4" w:rsidRDefault="00847B59" w:rsidP="00D81FD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847B59" w:rsidRPr="00D81FD4" w:rsidRDefault="00847B59" w:rsidP="00D81F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noWrap/>
          </w:tcPr>
          <w:p w:rsidR="00847B59" w:rsidRPr="00D81FD4" w:rsidRDefault="00847B59" w:rsidP="00D81F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847B59" w:rsidRPr="00D81FD4" w:rsidRDefault="00847B59" w:rsidP="00D81F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847B59" w:rsidRPr="00D81FD4" w:rsidRDefault="00847B59" w:rsidP="00D81FD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4 491 390,00</w:t>
            </w:r>
          </w:p>
        </w:tc>
      </w:tr>
    </w:tbl>
    <w:p w:rsidR="00D81FD4" w:rsidRDefault="00D81FD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12E71" w:rsidRPr="00090F18" w:rsidRDefault="00847B59" w:rsidP="00212E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Лот № 11, 12, 13, 14, 15, 16, 17, 18, 19, 20, 21, 22 </w:t>
      </w:r>
      <w:r w:rsidR="00090F18"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– ТОО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ЛюксТест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», г. Караганда, улица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Муканова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строение 18/7</w:t>
      </w:r>
    </w:p>
    <w:p w:rsidR="00212E71" w:rsidRDefault="00212E71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670"/>
        <w:gridCol w:w="1134"/>
        <w:gridCol w:w="1134"/>
        <w:gridCol w:w="1417"/>
        <w:gridCol w:w="1701"/>
      </w:tblGrid>
      <w:tr w:rsidR="001713B2" w:rsidRPr="00847B59" w:rsidTr="00BC3CE2">
        <w:tc>
          <w:tcPr>
            <w:tcW w:w="709" w:type="dxa"/>
          </w:tcPr>
          <w:p w:rsidR="001713B2" w:rsidRPr="00EC3571" w:rsidRDefault="009D64B4" w:rsidP="0096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253" w:type="dxa"/>
          </w:tcPr>
          <w:p w:rsidR="001713B2" w:rsidRPr="00EC3571" w:rsidRDefault="001713B2" w:rsidP="0096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670" w:type="dxa"/>
          </w:tcPr>
          <w:p w:rsidR="001713B2" w:rsidRPr="00EC3571" w:rsidRDefault="001713B2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134" w:type="dxa"/>
          </w:tcPr>
          <w:p w:rsidR="001713B2" w:rsidRPr="00EC3571" w:rsidRDefault="001713B2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1713B2" w:rsidRPr="00EC3571" w:rsidRDefault="001713B2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1713B2" w:rsidRPr="00EC3571" w:rsidRDefault="001713B2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1713B2" w:rsidRPr="00EC3571" w:rsidRDefault="001713B2" w:rsidP="00960A8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Pr="00CB311C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Рекомбипластин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2Ж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реагент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ПВ 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фиб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.)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RecombiPlas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Tin 2G /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Prothrombin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Time Reagent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(5x20ml, 5x20мл) +2 +8 С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Реагент для определения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протромбинового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времени (ПВ), МНО и расчетного фибриногена в человеческой цитратной плазме. Используется для оценки внешнего пути гемостаза и мониторинга ОАТ. В состав реагента входит рекомбинантный человеческий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тканевой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фактор, характеризующийся МИЧ ~ 1. Реагент стабилен на борту анализатора 4 дня. 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20 мл реагента + 5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20 мл разбавителя).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США  Фасовка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20 мл реагента + 5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20 мл разбавителя.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Используется для работы на "Закрытой"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ситеме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анализаторов семейства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ТОР (300, 500, 700)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фирмы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(США).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100 588,00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2 112 348,00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Pr="00CB311C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СинтАСил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(АЧТВ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реагент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SynthASIL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( 5x10мл+5х10мл), t +2+8 С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Реагент для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определения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активированного частично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тромбинового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времени (АЧТВ) в человеческой цитратной плазме. Метод АЧТВ используется в качестве основного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скринингового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метода для оценки нарушений внутреннего пути свертывания и для мониторинга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гепариновой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антикоагулянтной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терапии. Метод чувствителен к сниженным концентрациям факторов контактной фазы, факторов внутреннего и общего пути свертывания,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антикоагуляционному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действию гепарина и наличию ингибиторов, в частности волчаночно-подобных антикоагулянтов.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Рекомендован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 использованию для предоперационной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скрининговой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диагностики. Форма выпуска: жидкая, готовая к применению.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10 мл реагента + 5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10 мл хлорида кальция).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США Фасовка: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10 мл реагента + 5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10 мл хлорида кальция.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Используется для работы на "Закрытой"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ситеме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анализаторов семейства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ТОР (300, 500, 700)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фирмы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(США).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44 382,00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932 022,00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Pr="00CB311C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Фибриноген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QFA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Fibrinogen, QFA Thrombin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(10х5мл), t +2+8 С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Реагент для определения фибриногена по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Клауссу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человеческой цитратной плазме. В состав реагента входит очищенный бычий тромбин в концентрации 100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/мл. Линейность метода составляет 35-1000 мг/дл. Реагент не чувствителен к прямым ингибиторам тромбина.  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5 мл реагента).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США  Фасовка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5 мл реагента.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Используется для работы на "Закрытой"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ситеме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анализаторов семейства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ТОР (300, 500, 700)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фирмы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(США).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220 654,00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4 633 734,00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Pr="00CB311C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Тромбиновое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Thrombin Time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(4x2.5 or 8 ml; 1х9 ml) +2 +8 С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Реагент для определения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тромбинового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времени в человеческой цитратной плазме. Анализ обычно выполняется для диагностики наследственного дефицита или дефектов фибриногена, для исключения контаминации гепарином. Измеряется время образования сгустка в исследуемом образце при превращении фибриногена в фибрин после добавления в плазму очищенного бычьего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тромбина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.Ф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орма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4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8 мл реагента + 1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9 мл разбавителя).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США  Фасовка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4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8 мл реагента + 1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9 мл разбавителя. Методы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Используется для работы на "Закрытой"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ситеме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анализаторов семейства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ТОР (300, 500, 700)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ACL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фирмы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(США).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43 955,00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879 100,00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Pr="00CB311C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Калибровочная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Calibration plasma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(10x1ml) t +2 +8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Калибратор универсальный. 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 определения: нефелометрия 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 мл).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США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97 071,00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97 071,00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Pr="00CB311C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Нормальный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Normal Control 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(10x1мл), t +2 +8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Контрольный материал. Предназначен для оценки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воспроизводимости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точности методик определения: определение ПВ, АЧТВ, ТВ, фибриногена, одиночных факторов, антитромбина,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плазминогена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ингибитора плазмина, протеинов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Значения для всех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аналитов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находятся в пределах диапазона нормальных значений. 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 определения: нефелометрия 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 мл).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США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98 986,00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692 902,00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Pr="00CB311C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патологический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Low Abnormal Control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(10x1мл), t +2 +8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Контрольный материал.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оценки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воспроизводимости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точности методик определения: ПВ, АЧТВ, ТВ, фибриногена, антитромбина, протеинов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Значения для всех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аналитов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находятся в пределах диапазона низких патологических значений. 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 определения: нефелометрия 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 мл).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США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94 675,00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378 700,00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Pr="00CB311C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патологический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High Abnormal Control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(10x1мл), t +2 +8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Контрольный материал.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оценки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воспроизводимости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точности методик определения: ПВ, АЧТВ, антитромбина, протеинов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Значения для всех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аналитов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находятся в пределах диапазона высоких патологических значений. Форма выпуска: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Метод определения: нефелометрия 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10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 мл). Температура хранения +2 +8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США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90 733,00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362 932,00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Pr="00CB311C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Реагент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промывания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ACL TOP,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модификации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: ACL TOP 350 CTS, ACL TOP 550 CTS, ACL TOP 750, ACL TOP 750 CTS, ACL TOP 750 LAS 1x4л +15 +25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США/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Испания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Оптический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референс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использования в качестве фона для оптических измерений (нефелометрия, фотометрия) и в качестве промывающей жидкости для деталей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коагулометров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Форма выпуска: жидкая, готовая к применению. Поставляется в пластиковых канистрах объемом 4 литра. Температура хранения +15+25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Производитель: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США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90 474,00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6 785 550,00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Pr="00CB311C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Разбавитель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факторов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Factor Diluent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(1х100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), t +15 +25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Разбавитель плазмы.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разбавления плазмы при проведении исследований. Форма выпуска: жидкая, готовая к применению. Метод определения: нефелометрия или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турбидиметрия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100 мл). Температура хранения +15 +25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Производитель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: Instrumentation Laboratory S.P.A, США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13 708,00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342 700,00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Pr="00FD3D46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Моющий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раствор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Cleaning Solution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(1х500мл)  +15 +25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Очищающий раствор.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ежедневной очистки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коагулометров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В состав набора входит: соляная кислота. Форма выпуска: жидкая, готовая к применению.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500 мл). Температура хранения +15 +25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Производитель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: Instrumentation Laboratory S.P.A, США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16 096,00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273 632,00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Моющий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агент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Cleaning Agent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ELITE PRO с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принадлежностями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(80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) +15 +25 C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США) (Instrumentation Laboratory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США)</w:t>
            </w:r>
          </w:p>
        </w:tc>
        <w:tc>
          <w:tcPr>
            <w:tcW w:w="5670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Очищающий раствор.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Предназначен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технического обслуживания лабораторного оборудования. В состав набора входит: гипохлорит натрия. Форма выпуска: жидкая, готовая к применению. Поставляется в картонных упаковках (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.: 1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 80 мл). Температура хранения +15 +25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Производитель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: Instrumentation Laboratory S.P.A, США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6 855,00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54 840,00</w:t>
            </w:r>
          </w:p>
        </w:tc>
      </w:tr>
      <w:tr w:rsidR="00847B59" w:rsidRPr="001713B2" w:rsidTr="00847B59">
        <w:trPr>
          <w:trHeight w:val="20"/>
        </w:trPr>
        <w:tc>
          <w:tcPr>
            <w:tcW w:w="709" w:type="dxa"/>
          </w:tcPr>
          <w:p w:rsidR="00847B59" w:rsidRDefault="00847B59" w:rsidP="005D20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</w:tcPr>
          <w:p w:rsidR="00847B59" w:rsidRPr="00695CC4" w:rsidRDefault="00847B59" w:rsidP="005D2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Кюветы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2400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диагностики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in vitro ACL TOP,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модификации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: ACL TOP 350 CTS, ACL TOP 550 CTS, ACL TOP 750, ACL TOP 750 CTS, ACL TOP 750 LAS (SUNRISE TECHNOLOGIES, S.A., ИСПАНИЯ) (SUNRISE TECHNOLOGIES, S.A., ИСПАНИЯ)</w:t>
            </w:r>
          </w:p>
        </w:tc>
        <w:tc>
          <w:tcPr>
            <w:tcW w:w="5670" w:type="dxa"/>
          </w:tcPr>
          <w:p w:rsidR="00847B59" w:rsidRPr="00025492" w:rsidRDefault="00847B59" w:rsidP="005D209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Измерительные ячейки. Предназначены для проведения исследований системы гемостаза </w:t>
            </w:r>
            <w:proofErr w:type="gram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proofErr w:type="gram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автоматических </w:t>
            </w:r>
            <w:proofErr w:type="spellStart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коагулометрах</w:t>
            </w:r>
            <w:proofErr w:type="spellEnd"/>
            <w:r w:rsidRPr="000254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Материал: оптически прозрачный пластик. Поставляется в картонных упаковках (6х100х4 =2400 шт.)</w:t>
            </w:r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847B59" w:rsidRPr="00695CC4" w:rsidRDefault="00847B59" w:rsidP="005D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128 343,00</w:t>
            </w:r>
          </w:p>
        </w:tc>
        <w:tc>
          <w:tcPr>
            <w:tcW w:w="1701" w:type="dxa"/>
          </w:tcPr>
          <w:p w:rsidR="00847B59" w:rsidRPr="00847B59" w:rsidRDefault="00847B59" w:rsidP="00847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59">
              <w:rPr>
                <w:rFonts w:ascii="Times New Roman" w:hAnsi="Times New Roman" w:cs="Times New Roman"/>
                <w:color w:val="000000"/>
              </w:rPr>
              <w:t>4 492 005,00</w:t>
            </w:r>
          </w:p>
        </w:tc>
      </w:tr>
      <w:tr w:rsidR="00847B59" w:rsidRPr="001713B2" w:rsidTr="00BC3CE2">
        <w:trPr>
          <w:trHeight w:val="20"/>
        </w:trPr>
        <w:tc>
          <w:tcPr>
            <w:tcW w:w="709" w:type="dxa"/>
          </w:tcPr>
          <w:p w:rsidR="00847B59" w:rsidRPr="001713B2" w:rsidRDefault="00847B59" w:rsidP="00BC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53" w:type="dxa"/>
          </w:tcPr>
          <w:p w:rsidR="00847B59" w:rsidRPr="001713B2" w:rsidRDefault="00847B59" w:rsidP="00BC3CE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713B2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5670" w:type="dxa"/>
          </w:tcPr>
          <w:p w:rsidR="00847B59" w:rsidRPr="001713B2" w:rsidRDefault="00847B59" w:rsidP="00BC3CE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847B59" w:rsidRPr="001713B2" w:rsidRDefault="00847B59" w:rsidP="00BC3C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noWrap/>
          </w:tcPr>
          <w:p w:rsidR="00847B59" w:rsidRPr="001713B2" w:rsidRDefault="00847B59" w:rsidP="00BC3C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847B59" w:rsidRPr="001713B2" w:rsidRDefault="00847B59" w:rsidP="00BC3CE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847B59" w:rsidRPr="001713B2" w:rsidRDefault="00847B59" w:rsidP="00BC3CE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22 037 536,00</w:t>
            </w:r>
          </w:p>
        </w:tc>
      </w:tr>
    </w:tbl>
    <w:p w:rsidR="009638FF" w:rsidRDefault="009638FF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A2FE4" w:rsidRPr="00970F34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46D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>.</w:t>
      </w:r>
      <w:bookmarkStart w:id="0" w:name="_GoBack"/>
      <w:bookmarkEnd w:id="0"/>
    </w:p>
    <w:p w:rsidR="00204FC6" w:rsidRDefault="00204FC6" w:rsidP="008B7715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8B7715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lastRenderedPageBreak/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141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и Главы </w:t>
      </w:r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4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8B7715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Председатель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Заместитель директора по МЧ –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Азанбаева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Члены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Кузеуова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 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Айнабекова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Г.С.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4B12A9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 </w:t>
      </w:r>
      <w:r w:rsidR="008B7715">
        <w:rPr>
          <w:rFonts w:ascii="Times New Roman" w:hAnsi="Times New Roman" w:cs="Times New Roman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секретарь комиссии:</w:t>
      </w:r>
    </w:p>
    <w:p w:rsidR="004C40F2" w:rsidRP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>
        <w:rPr>
          <w:rFonts w:ascii="Times New Roman" w:hAnsi="Times New Roman" w:cs="Times New Roman"/>
          <w:lang w:val="ru-RU"/>
        </w:rPr>
        <w:t>Кайрбекова</w:t>
      </w:r>
      <w:proofErr w:type="spellEnd"/>
      <w:r>
        <w:rPr>
          <w:rFonts w:ascii="Times New Roman" w:hAnsi="Times New Roman" w:cs="Times New Roman"/>
          <w:lang w:val="ru-RU"/>
        </w:rPr>
        <w:t xml:space="preserve"> К.А. __________</w:t>
      </w:r>
      <w:r w:rsidR="00054832">
        <w:rPr>
          <w:rFonts w:ascii="Times New Roman" w:hAnsi="Times New Roman" w:cs="Times New Roman"/>
          <w:lang w:val="ru-RU"/>
        </w:rPr>
        <w:t>_</w:t>
      </w:r>
    </w:p>
    <w:sectPr w:rsidR="004C40F2" w:rsidRPr="008B7715" w:rsidSect="00DC24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20086"/>
    <w:rsid w:val="0002302E"/>
    <w:rsid w:val="00023D6E"/>
    <w:rsid w:val="00025492"/>
    <w:rsid w:val="00025B9C"/>
    <w:rsid w:val="000276B1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0F18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4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3B2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903"/>
    <w:rsid w:val="00204C53"/>
    <w:rsid w:val="00204FC6"/>
    <w:rsid w:val="00205A27"/>
    <w:rsid w:val="00206C26"/>
    <w:rsid w:val="00212E71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447B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35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A6A79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6F0C"/>
    <w:rsid w:val="0040763D"/>
    <w:rsid w:val="00412059"/>
    <w:rsid w:val="004120EA"/>
    <w:rsid w:val="0041246D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84F"/>
    <w:rsid w:val="00442CDC"/>
    <w:rsid w:val="00443B84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7716A"/>
    <w:rsid w:val="00480571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2A9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062"/>
    <w:rsid w:val="004D3F1C"/>
    <w:rsid w:val="004D4349"/>
    <w:rsid w:val="004D435A"/>
    <w:rsid w:val="004D44D1"/>
    <w:rsid w:val="004D47DD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1F6"/>
    <w:rsid w:val="005317E0"/>
    <w:rsid w:val="00532F3A"/>
    <w:rsid w:val="00537C45"/>
    <w:rsid w:val="00537CF4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3717"/>
    <w:rsid w:val="00594A44"/>
    <w:rsid w:val="00596540"/>
    <w:rsid w:val="00597510"/>
    <w:rsid w:val="00597747"/>
    <w:rsid w:val="005A0A04"/>
    <w:rsid w:val="005A0E26"/>
    <w:rsid w:val="005A10FE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1D7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0C3E"/>
    <w:rsid w:val="006B10C9"/>
    <w:rsid w:val="006B1ED9"/>
    <w:rsid w:val="006B5E02"/>
    <w:rsid w:val="006B67DA"/>
    <w:rsid w:val="006B75FC"/>
    <w:rsid w:val="006C09B9"/>
    <w:rsid w:val="006C129A"/>
    <w:rsid w:val="006C250B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03BB1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3BA9"/>
    <w:rsid w:val="0075493E"/>
    <w:rsid w:val="00755730"/>
    <w:rsid w:val="007567EE"/>
    <w:rsid w:val="0076063B"/>
    <w:rsid w:val="00761F24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5D4"/>
    <w:rsid w:val="007A4CBE"/>
    <w:rsid w:val="007A5336"/>
    <w:rsid w:val="007A5B94"/>
    <w:rsid w:val="007A66C9"/>
    <w:rsid w:val="007A76B6"/>
    <w:rsid w:val="007B1CF5"/>
    <w:rsid w:val="007B1F1B"/>
    <w:rsid w:val="007B2668"/>
    <w:rsid w:val="007B464B"/>
    <w:rsid w:val="007B5BB4"/>
    <w:rsid w:val="007B6E2C"/>
    <w:rsid w:val="007B7615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364"/>
    <w:rsid w:val="007E1621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2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2A07"/>
    <w:rsid w:val="00846AE2"/>
    <w:rsid w:val="00847B59"/>
    <w:rsid w:val="008503D7"/>
    <w:rsid w:val="00850809"/>
    <w:rsid w:val="00851805"/>
    <w:rsid w:val="00852A64"/>
    <w:rsid w:val="008541D1"/>
    <w:rsid w:val="0085731F"/>
    <w:rsid w:val="00857C03"/>
    <w:rsid w:val="008600F5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382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4C1B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07513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0362"/>
    <w:rsid w:val="00960A8D"/>
    <w:rsid w:val="009635CC"/>
    <w:rsid w:val="009638FF"/>
    <w:rsid w:val="009704A0"/>
    <w:rsid w:val="00970F34"/>
    <w:rsid w:val="009717A7"/>
    <w:rsid w:val="009721D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D09AD"/>
    <w:rsid w:val="009D0F62"/>
    <w:rsid w:val="009D13AD"/>
    <w:rsid w:val="009D2BE6"/>
    <w:rsid w:val="009D3F64"/>
    <w:rsid w:val="009D59D8"/>
    <w:rsid w:val="009D59FC"/>
    <w:rsid w:val="009D64B4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1FD8"/>
    <w:rsid w:val="00A22BB5"/>
    <w:rsid w:val="00A23FD8"/>
    <w:rsid w:val="00A24F98"/>
    <w:rsid w:val="00A27DF8"/>
    <w:rsid w:val="00A31EE9"/>
    <w:rsid w:val="00A331E4"/>
    <w:rsid w:val="00A341E6"/>
    <w:rsid w:val="00A35725"/>
    <w:rsid w:val="00A3582C"/>
    <w:rsid w:val="00A363ED"/>
    <w:rsid w:val="00A41805"/>
    <w:rsid w:val="00A420F7"/>
    <w:rsid w:val="00A42252"/>
    <w:rsid w:val="00A435E7"/>
    <w:rsid w:val="00A450A8"/>
    <w:rsid w:val="00A4657B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65A"/>
    <w:rsid w:val="00A84CD4"/>
    <w:rsid w:val="00A84F9F"/>
    <w:rsid w:val="00A85FEF"/>
    <w:rsid w:val="00A9036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0D02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040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B72D1"/>
    <w:rsid w:val="00BB7A8D"/>
    <w:rsid w:val="00BC06C1"/>
    <w:rsid w:val="00BC10C1"/>
    <w:rsid w:val="00BC1846"/>
    <w:rsid w:val="00BC2D58"/>
    <w:rsid w:val="00BC33A4"/>
    <w:rsid w:val="00BC3CE2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0DB9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4626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916"/>
    <w:rsid w:val="00C87C02"/>
    <w:rsid w:val="00C90355"/>
    <w:rsid w:val="00C910F3"/>
    <w:rsid w:val="00C9199E"/>
    <w:rsid w:val="00C91E9B"/>
    <w:rsid w:val="00C9228D"/>
    <w:rsid w:val="00C97DD8"/>
    <w:rsid w:val="00CA0AFC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0A5C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08C5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1FD4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59F7"/>
    <w:rsid w:val="00D96B36"/>
    <w:rsid w:val="00DA20CA"/>
    <w:rsid w:val="00DA2BE6"/>
    <w:rsid w:val="00DA31F2"/>
    <w:rsid w:val="00DA3809"/>
    <w:rsid w:val="00DA5FDD"/>
    <w:rsid w:val="00DA720D"/>
    <w:rsid w:val="00DB1F7E"/>
    <w:rsid w:val="00DB6343"/>
    <w:rsid w:val="00DB6732"/>
    <w:rsid w:val="00DB6EEE"/>
    <w:rsid w:val="00DC2454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239"/>
    <w:rsid w:val="00E12C59"/>
    <w:rsid w:val="00E12F47"/>
    <w:rsid w:val="00E15338"/>
    <w:rsid w:val="00E15A4B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5FD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3571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ED7D-FA30-45E4-85CB-25B14CF0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9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425</cp:revision>
  <cp:lastPrinted>2019-06-04T06:15:00Z</cp:lastPrinted>
  <dcterms:created xsi:type="dcterms:W3CDTF">2019-12-19T03:57:00Z</dcterms:created>
  <dcterms:modified xsi:type="dcterms:W3CDTF">2023-03-30T09:11:00Z</dcterms:modified>
</cp:coreProperties>
</file>