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CC55D8">
        <w:rPr>
          <w:rFonts w:ascii="Times New Roman" w:hAnsi="Times New Roman" w:cs="Times New Roman"/>
          <w:b/>
          <w:lang w:val="ru-RU"/>
        </w:rPr>
        <w:t>1</w:t>
      </w:r>
      <w:r w:rsidR="00E36615">
        <w:rPr>
          <w:rFonts w:ascii="Times New Roman" w:hAnsi="Times New Roman" w:cs="Times New Roman"/>
          <w:b/>
          <w:lang w:val="ru-RU"/>
        </w:rPr>
        <w:t>3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70725A">
        <w:rPr>
          <w:rFonts w:ascii="Times New Roman" w:hAnsi="Times New Roman" w:cs="Times New Roman"/>
          <w:b/>
        </w:rPr>
        <w:t>01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70725A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2022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25036C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1276"/>
        <w:gridCol w:w="992"/>
        <w:gridCol w:w="1134"/>
        <w:gridCol w:w="1418"/>
      </w:tblGrid>
      <w:tr w:rsidR="00E36615" w:rsidRPr="00E36615" w:rsidTr="00E36615">
        <w:trPr>
          <w:trHeight w:val="57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Фармакологическая группа/ МНН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Лекарственная форма, дозировка и объем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Ед</w:t>
            </w:r>
            <w:proofErr w:type="gramStart"/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.и</w:t>
            </w:r>
            <w:proofErr w:type="gramEnd"/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Цена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Сумма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Папаверин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инъекций 2% по 2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ампула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42 000,00</w:t>
            </w:r>
          </w:p>
        </w:tc>
      </w:tr>
      <w:tr w:rsidR="00E36615" w:rsidRPr="00E36615" w:rsidTr="00E36615">
        <w:trPr>
          <w:trHeight w:val="6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Другие препараты, применяемые при нарушениях функции кишечника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инъекций 0,2% 1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ампула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7 200,00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Уголь активированный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таблетки, 0,25 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5,87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11 740,00</w:t>
            </w:r>
          </w:p>
        </w:tc>
      </w:tr>
      <w:tr w:rsidR="00E36615" w:rsidRPr="00E36615" w:rsidTr="00E36615">
        <w:trPr>
          <w:trHeight w:val="6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Эргокальциферол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масляный оральный 0,125% 10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415,34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124 602,00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Тиамин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инъекций 5% 1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ампула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10,98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21 960,00</w:t>
            </w:r>
          </w:p>
        </w:tc>
      </w:tr>
      <w:tr w:rsidR="00E36615" w:rsidRPr="00E36615" w:rsidTr="00E36615">
        <w:trPr>
          <w:trHeight w:val="6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Ацетилсалициловая кислота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таблетки, покрытые кишечнорастворимой оболочкой 300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21,64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21 640,00</w:t>
            </w:r>
          </w:p>
        </w:tc>
      </w:tr>
      <w:tr w:rsidR="00E36615" w:rsidRPr="00E36615" w:rsidTr="00E36615">
        <w:trPr>
          <w:trHeight w:val="6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Дипиридамол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таблетки, покрытые пленочной оболочкой 25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13,46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5 384,00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Менадиона</w:t>
            </w:r>
            <w:proofErr w:type="spellEnd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натрия бисульфит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инъекций 1% 1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ампула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21,92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876,8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Электролиты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раствор для </w:t>
            </w: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инфузий</w:t>
            </w:r>
            <w:proofErr w:type="spellEnd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200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116,84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233,68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Дигоксин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инъекций 0,25 мг/мл, 1мл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ампула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24,4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2 928,00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Фенилэфрин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инъекций 10мг/мл, 1мл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ампула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38,47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11 541,00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Глицерил</w:t>
            </w:r>
            <w:proofErr w:type="spellEnd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тринитрат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 подъязычные 0,5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6,65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1 330,00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Метилдопа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 250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28,53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5 706,00</w:t>
            </w:r>
          </w:p>
        </w:tc>
      </w:tr>
      <w:tr w:rsidR="00E36615" w:rsidRPr="00E36615" w:rsidTr="00E36615">
        <w:trPr>
          <w:trHeight w:val="6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Урапидил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внутривенного введения 5 мг/мл 5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ампула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669,52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133 904,00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Никотиновая кислота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инъекций 1% 1мл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ампула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2 500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32,48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81 200,00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Пентоксифиллин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инъекций 2% 5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ампула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51,46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360 220,00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Нифедипин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таблетки, покрытые оболочкой 20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9,44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2 832,00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Нифедипин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таблетки, покрытые оболочкой 10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4,46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5 352,00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Периндоприл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таблетки, покрытые оболочкой 10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354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78,3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27 718,20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20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Эналаприл</w:t>
            </w:r>
            <w:proofErr w:type="spellEnd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 </w:t>
            </w: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Гидрохлоротиазид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 10 мг/25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48,48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34 905,60</w:t>
            </w:r>
          </w:p>
        </w:tc>
      </w:tr>
      <w:tr w:rsidR="00E36615" w:rsidRPr="00E36615" w:rsidTr="00E36615">
        <w:trPr>
          <w:trHeight w:val="6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Валсартан</w:t>
            </w:r>
            <w:proofErr w:type="spellEnd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 </w:t>
            </w: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Сакубитрил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таблетки, покрытые пленочной оболочкой 100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427,61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342 088,00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Вазелин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Мазь для наружного применения 25 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туба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51,98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1 039,60</w:t>
            </w:r>
          </w:p>
        </w:tc>
      </w:tr>
      <w:tr w:rsidR="00E36615" w:rsidRPr="00E36615" w:rsidTr="00E36615">
        <w:trPr>
          <w:trHeight w:val="6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Декспантенол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аэрозоль для наружного применения 58,5 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744,09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8 929,08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Йод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спиртовой 5% 20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70,35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7 035,00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Бриллиантовый зеленый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спиртовой 20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42,86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4 286,00</w:t>
            </w:r>
          </w:p>
        </w:tc>
      </w:tr>
      <w:tr w:rsidR="00E36615" w:rsidRPr="00E36615" w:rsidTr="00E36615">
        <w:trPr>
          <w:trHeight w:val="6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Перекись водорода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наружного применения 3% 50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25,08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7 524,00</w:t>
            </w:r>
          </w:p>
        </w:tc>
      </w:tr>
      <w:tr w:rsidR="00E36615" w:rsidRPr="00E36615" w:rsidTr="00E36615">
        <w:trPr>
          <w:trHeight w:val="6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Перекись водорода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наружного применения 3% 90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35,34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3 534,00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Метронидазол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 вагинальные 500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76,17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15 234,00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Клотримазол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 вагинальные 100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57,24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28 620,00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Повидон</w:t>
            </w:r>
            <w:proofErr w:type="spellEnd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-йод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суппозитории вагинальные 200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суппозиторий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120,6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60 300,00</w:t>
            </w:r>
          </w:p>
        </w:tc>
      </w:tr>
      <w:tr w:rsidR="00E36615" w:rsidRPr="00E36615" w:rsidTr="00E36615">
        <w:trPr>
          <w:trHeight w:val="6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Пластиковые спирали с </w:t>
            </w: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прогестагенами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внутриматочная система 20 мкг/24 ч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внутриматочная система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45 275,30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90 550,60</w:t>
            </w:r>
          </w:p>
        </w:tc>
      </w:tr>
      <w:tr w:rsidR="00E36615" w:rsidRPr="00E36615" w:rsidTr="00E36615">
        <w:trPr>
          <w:trHeight w:val="6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Гестоден</w:t>
            </w:r>
            <w:proofErr w:type="spellEnd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 </w:t>
            </w: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Этинилэстрадиол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таблетки, покрытые оболочкой 0,075 мг+0,02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1 100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26,12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28 732,00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Левоноргестрел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 0,75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510,47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30 628,20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Прогестерон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капсулы 200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капсула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154,82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30 964,00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Дидрогестерон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 10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139,38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557 520,00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Метронидазол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 250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3,87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1 161,00</w:t>
            </w:r>
          </w:p>
        </w:tc>
      </w:tr>
      <w:tr w:rsidR="00E36615" w:rsidRPr="00E36615" w:rsidTr="00E36615">
        <w:trPr>
          <w:trHeight w:val="6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Анти-Д иммуноглобулин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внутримышечных инъекций 625 МЕ/мл по 2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29 444,86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1 472 243,00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Ацетилсалициловая кислота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 0,5 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1,97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19 700,00</w:t>
            </w:r>
          </w:p>
        </w:tc>
      </w:tr>
      <w:tr w:rsidR="00E36615" w:rsidRPr="00E36615" w:rsidTr="00E36615">
        <w:trPr>
          <w:trHeight w:val="6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Пирантел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Таблетки, покрытые пленочной оболочкой, 250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107,71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21 542,00</w:t>
            </w:r>
          </w:p>
        </w:tc>
      </w:tr>
      <w:tr w:rsidR="00E36615" w:rsidRPr="00E36615" w:rsidTr="00E36615">
        <w:trPr>
          <w:trHeight w:val="6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Ацетилцистеин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Порошок для приготовления раствора для приема внутрь 200 мг 3 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пакет/саше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34,68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10 404,00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Ацетилцистеин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 шипучие 600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93,93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28 179,00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Карбоцистеин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Сироп для детей 120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1 063,53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5 317,65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Амброксол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7,5 мг/мл во флаконе 40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363,05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7 261,00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Амброксол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Сироп 30 мг/5мл 100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209,17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2 091,70</w:t>
            </w:r>
          </w:p>
        </w:tc>
      </w:tr>
      <w:tr w:rsidR="00E36615" w:rsidRPr="00E36615" w:rsidTr="00E36615">
        <w:trPr>
          <w:trHeight w:val="6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Амброксол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приема внутрь и ингаляций 7,5 мг/мл во флаконе 40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363,05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7 261,00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Хлоропирамин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Таблетки 25 мг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таблетка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29,63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17 778,00</w:t>
            </w:r>
          </w:p>
        </w:tc>
      </w:tr>
      <w:tr w:rsidR="00E36615" w:rsidRPr="00E36615" w:rsidTr="00E36615">
        <w:trPr>
          <w:trHeight w:val="6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Аммиак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наружного применения 10% 10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26,97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2 697,00</w:t>
            </w:r>
          </w:p>
        </w:tc>
      </w:tr>
      <w:tr w:rsidR="00E36615" w:rsidRPr="00E36615" w:rsidTr="00E36615">
        <w:trPr>
          <w:trHeight w:val="6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48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Аммиак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наружного применения 10% по 20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40,61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8 122,00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Тетрациклин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Мазь глазная 1%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туба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477,92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955,84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Латанопрост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капли глазные 0,005% 2,5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1 825,54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36 510,80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Тропикамид</w:t>
            </w:r>
            <w:proofErr w:type="spellEnd"/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капли глазные 1%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761,96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91 435,20</w:t>
            </w:r>
          </w:p>
        </w:tc>
      </w:tr>
      <w:tr w:rsidR="00E36615" w:rsidRPr="00E36615" w:rsidTr="00E36615">
        <w:trPr>
          <w:trHeight w:val="6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Растворители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растворитель для приготовления лекарственных форм для инъекций 5 мл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ампула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22,94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458,8</w:t>
            </w:r>
          </w:p>
        </w:tc>
      </w:tr>
      <w:tr w:rsidR="00E36615" w:rsidRPr="00E36615" w:rsidTr="00E36615">
        <w:trPr>
          <w:trHeight w:val="300"/>
        </w:trPr>
        <w:tc>
          <w:tcPr>
            <w:tcW w:w="709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Итого:</w:t>
            </w:r>
          </w:p>
        </w:tc>
        <w:tc>
          <w:tcPr>
            <w:tcW w:w="2551" w:type="dxa"/>
            <w:hideMark/>
          </w:tcPr>
          <w:p w:rsidR="00E36615" w:rsidRPr="00E36615" w:rsidRDefault="00E36615" w:rsidP="00E36615">
            <w:pP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hideMark/>
          </w:tcPr>
          <w:p w:rsidR="00E36615" w:rsidRPr="00E36615" w:rsidRDefault="00E36615" w:rsidP="00E366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3 853 375,75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916796">
        <w:rPr>
          <w:rFonts w:ascii="Times New Roman" w:hAnsi="Times New Roman" w:cs="Times New Roman"/>
          <w:b/>
          <w:lang w:val="ru-RU"/>
        </w:rPr>
        <w:t>18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012376">
        <w:rPr>
          <w:rFonts w:ascii="Times New Roman" w:hAnsi="Times New Roman" w:cs="Times New Roman"/>
          <w:b/>
          <w:lang w:val="ru-RU"/>
        </w:rPr>
        <w:t>5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916796">
        <w:rPr>
          <w:rFonts w:ascii="Times New Roman" w:hAnsi="Times New Roman" w:cs="Times New Roman"/>
          <w:b/>
          <w:lang w:val="ru-RU"/>
        </w:rPr>
        <w:t>18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012376">
        <w:rPr>
          <w:rFonts w:ascii="Times New Roman" w:hAnsi="Times New Roman" w:cs="Times New Roman"/>
          <w:b/>
          <w:lang w:val="ru-RU"/>
        </w:rPr>
        <w:t>5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916796">
        <w:rPr>
          <w:rFonts w:ascii="Times New Roman" w:hAnsi="Times New Roman" w:cs="Times New Roman"/>
          <w:b/>
          <w:lang w:val="ru-RU"/>
        </w:rPr>
        <w:t>25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012376">
        <w:rPr>
          <w:rFonts w:ascii="Times New Roman" w:hAnsi="Times New Roman" w:cs="Times New Roman"/>
          <w:b/>
          <w:lang w:val="ru-RU"/>
        </w:rPr>
        <w:t>5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444EF3" w:rsidTr="008D368C">
        <w:tc>
          <w:tcPr>
            <w:tcW w:w="567" w:type="dxa"/>
          </w:tcPr>
          <w:p w:rsidR="003D4C11" w:rsidRPr="007E1983" w:rsidRDefault="0091679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467F5A" w:rsidRDefault="00916796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 w:rsidR="00E36615">
              <w:rPr>
                <w:rFonts w:ascii="Times New Roman" w:hAnsi="Times New Roman" w:cs="Times New Roman"/>
                <w:lang w:val="ru-RU"/>
              </w:rPr>
              <w:t>Стофарм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3C5656" w:rsidRDefault="00916796" w:rsidP="00E3661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E36615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.05.2022</w:t>
            </w:r>
          </w:p>
        </w:tc>
        <w:tc>
          <w:tcPr>
            <w:tcW w:w="1701" w:type="dxa"/>
            <w:vAlign w:val="center"/>
          </w:tcPr>
          <w:p w:rsidR="003D4C11" w:rsidRPr="00285D92" w:rsidRDefault="00916796" w:rsidP="00E3661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</w:t>
            </w:r>
            <w:r w:rsidR="00E36615"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7E1983" w:rsidRPr="00444EF3" w:rsidTr="008D368C">
        <w:tc>
          <w:tcPr>
            <w:tcW w:w="567" w:type="dxa"/>
          </w:tcPr>
          <w:p w:rsidR="007E1983" w:rsidRDefault="007E1983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7E1983" w:rsidRPr="006377C6" w:rsidRDefault="007E1983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E1983" w:rsidRPr="003C5656" w:rsidRDefault="007E1983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16796" w:rsidRPr="003C5656" w:rsidRDefault="00916796" w:rsidP="0091679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527C69">
        <w:rPr>
          <w:rFonts w:ascii="Times New Roman" w:hAnsi="Times New Roman" w:cs="Times New Roman"/>
          <w:b/>
          <w:lang w:val="ru-RU"/>
        </w:rPr>
        <w:t>принято решение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414F57" w:rsidRPr="00012376" w:rsidRDefault="0033116A" w:rsidP="000123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EF6DDB" w:rsidRPr="0033116A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846AE2" w:rsidRPr="00916796" w:rsidRDefault="00EF6DDB" w:rsidP="00E916B2">
      <w:pPr>
        <w:spacing w:after="0"/>
        <w:rPr>
          <w:rFonts w:ascii="Times New Roman" w:hAnsi="Times New Roman" w:cs="Times New Roman"/>
          <w:b/>
          <w:u w:val="single"/>
          <w:lang w:val="ru-RU"/>
        </w:rPr>
      </w:pPr>
      <w:r w:rsidRPr="00414F57">
        <w:rPr>
          <w:rFonts w:ascii="Times New Roman" w:hAnsi="Times New Roman" w:cs="Times New Roman"/>
          <w:b/>
          <w:u w:val="single"/>
          <w:lang w:val="ru-RU"/>
        </w:rPr>
        <w:t>Лот</w:t>
      </w:r>
      <w:r w:rsidRPr="000C7DED">
        <w:rPr>
          <w:rFonts w:ascii="Times New Roman" w:hAnsi="Times New Roman" w:cs="Times New Roman"/>
          <w:b/>
          <w:u w:val="single"/>
          <w:lang w:val="ru-RU"/>
        </w:rPr>
        <w:t xml:space="preserve"> №</w:t>
      </w:r>
      <w:r w:rsidR="004B0DB8">
        <w:rPr>
          <w:rFonts w:ascii="Times New Roman" w:hAnsi="Times New Roman" w:cs="Times New Roman"/>
          <w:b/>
          <w:u w:val="single"/>
          <w:lang w:val="ru-RU"/>
        </w:rPr>
        <w:t xml:space="preserve"> 16 – ТОО «</w:t>
      </w:r>
      <w:proofErr w:type="spellStart"/>
      <w:r w:rsidR="004B0DB8">
        <w:rPr>
          <w:rFonts w:ascii="Times New Roman" w:hAnsi="Times New Roman" w:cs="Times New Roman"/>
          <w:b/>
          <w:u w:val="single"/>
          <w:lang w:val="ru-RU"/>
        </w:rPr>
        <w:t>Стофарм</w:t>
      </w:r>
      <w:proofErr w:type="spellEnd"/>
      <w:r w:rsidR="004B0DB8">
        <w:rPr>
          <w:rFonts w:ascii="Times New Roman" w:hAnsi="Times New Roman" w:cs="Times New Roman"/>
          <w:b/>
          <w:u w:val="single"/>
          <w:lang w:val="ru-RU"/>
        </w:rPr>
        <w:t xml:space="preserve">», </w:t>
      </w:r>
      <w:proofErr w:type="spellStart"/>
      <w:r w:rsidR="004B0DB8">
        <w:rPr>
          <w:rFonts w:ascii="Times New Roman" w:hAnsi="Times New Roman" w:cs="Times New Roman"/>
          <w:b/>
          <w:u w:val="single"/>
          <w:lang w:val="ru-RU"/>
        </w:rPr>
        <w:t>Костанайская</w:t>
      </w:r>
      <w:proofErr w:type="spellEnd"/>
      <w:r w:rsidR="004B0DB8">
        <w:rPr>
          <w:rFonts w:ascii="Times New Roman" w:hAnsi="Times New Roman" w:cs="Times New Roman"/>
          <w:b/>
          <w:u w:val="single"/>
          <w:lang w:val="ru-RU"/>
        </w:rPr>
        <w:t xml:space="preserve"> область, г. </w:t>
      </w:r>
      <w:proofErr w:type="spellStart"/>
      <w:r w:rsidR="004B0DB8">
        <w:rPr>
          <w:rFonts w:ascii="Times New Roman" w:hAnsi="Times New Roman" w:cs="Times New Roman"/>
          <w:b/>
          <w:u w:val="single"/>
          <w:lang w:val="ru-RU"/>
        </w:rPr>
        <w:t>Тобыл</w:t>
      </w:r>
      <w:proofErr w:type="spellEnd"/>
      <w:r w:rsidR="004B0DB8">
        <w:rPr>
          <w:rFonts w:ascii="Times New Roman" w:hAnsi="Times New Roman" w:cs="Times New Roman"/>
          <w:b/>
          <w:u w:val="single"/>
          <w:lang w:val="ru-RU"/>
        </w:rPr>
        <w:t>, ул. 40 лет Октября, 74</w:t>
      </w:r>
    </w:p>
    <w:p w:rsidR="00414F57" w:rsidRPr="00414F57" w:rsidRDefault="00414F57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134"/>
        <w:gridCol w:w="1134"/>
        <w:gridCol w:w="1276"/>
        <w:gridCol w:w="1701"/>
      </w:tblGrid>
      <w:tr w:rsidR="004B0DB8" w:rsidRPr="00E36615" w:rsidTr="00DF628B">
        <w:trPr>
          <w:trHeight w:val="570"/>
        </w:trPr>
        <w:tc>
          <w:tcPr>
            <w:tcW w:w="709" w:type="dxa"/>
            <w:hideMark/>
          </w:tcPr>
          <w:p w:rsidR="004B0DB8" w:rsidRPr="00E36615" w:rsidRDefault="004B0DB8" w:rsidP="00E26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1985" w:type="dxa"/>
            <w:hideMark/>
          </w:tcPr>
          <w:p w:rsidR="004B0DB8" w:rsidRPr="00E36615" w:rsidRDefault="004B0DB8" w:rsidP="00E26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Фармакологическая группа/ МНН</w:t>
            </w:r>
          </w:p>
        </w:tc>
        <w:tc>
          <w:tcPr>
            <w:tcW w:w="2126" w:type="dxa"/>
            <w:hideMark/>
          </w:tcPr>
          <w:p w:rsidR="004B0DB8" w:rsidRPr="00E36615" w:rsidRDefault="004B0DB8" w:rsidP="00E26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Лекарственная форма, дозировка и объем</w:t>
            </w:r>
          </w:p>
        </w:tc>
        <w:tc>
          <w:tcPr>
            <w:tcW w:w="1134" w:type="dxa"/>
            <w:hideMark/>
          </w:tcPr>
          <w:p w:rsidR="004B0DB8" w:rsidRPr="00E36615" w:rsidRDefault="004B0DB8" w:rsidP="00E26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Ед</w:t>
            </w:r>
            <w:proofErr w:type="gramStart"/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.и</w:t>
            </w:r>
            <w:proofErr w:type="gramEnd"/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4B0DB8" w:rsidRPr="00E36615" w:rsidRDefault="004B0DB8" w:rsidP="00E26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1276" w:type="dxa"/>
            <w:hideMark/>
          </w:tcPr>
          <w:p w:rsidR="004B0DB8" w:rsidRPr="00E36615" w:rsidRDefault="004B0DB8" w:rsidP="00E26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Цена</w:t>
            </w:r>
          </w:p>
        </w:tc>
        <w:tc>
          <w:tcPr>
            <w:tcW w:w="1701" w:type="dxa"/>
            <w:hideMark/>
          </w:tcPr>
          <w:p w:rsidR="004B0DB8" w:rsidRPr="00E36615" w:rsidRDefault="004B0DB8" w:rsidP="00E26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Сумма</w:t>
            </w:r>
          </w:p>
        </w:tc>
      </w:tr>
      <w:tr w:rsidR="004B0DB8" w:rsidRPr="00E36615" w:rsidTr="00DF628B">
        <w:trPr>
          <w:trHeight w:val="300"/>
        </w:trPr>
        <w:tc>
          <w:tcPr>
            <w:tcW w:w="709" w:type="dxa"/>
            <w:hideMark/>
          </w:tcPr>
          <w:p w:rsidR="004B0DB8" w:rsidRPr="00E36615" w:rsidRDefault="004B0DB8" w:rsidP="00E264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985" w:type="dxa"/>
            <w:hideMark/>
          </w:tcPr>
          <w:p w:rsidR="004B0DB8" w:rsidRPr="00E36615" w:rsidRDefault="004B0DB8" w:rsidP="00EA2E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Папаверин</w:t>
            </w:r>
          </w:p>
        </w:tc>
        <w:tc>
          <w:tcPr>
            <w:tcW w:w="2126" w:type="dxa"/>
            <w:hideMark/>
          </w:tcPr>
          <w:p w:rsidR="004B0DB8" w:rsidRPr="00E36615" w:rsidRDefault="004B0DB8" w:rsidP="00E2644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инъекций 2% по 2 мл</w:t>
            </w:r>
          </w:p>
        </w:tc>
        <w:tc>
          <w:tcPr>
            <w:tcW w:w="1134" w:type="dxa"/>
            <w:hideMark/>
          </w:tcPr>
          <w:p w:rsidR="004B0DB8" w:rsidRPr="00E36615" w:rsidRDefault="004B0DB8" w:rsidP="00E264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6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ампула</w:t>
            </w:r>
          </w:p>
        </w:tc>
        <w:tc>
          <w:tcPr>
            <w:tcW w:w="1134" w:type="dxa"/>
            <w:hideMark/>
          </w:tcPr>
          <w:p w:rsidR="004B0DB8" w:rsidRPr="00E36615" w:rsidRDefault="004B0DB8" w:rsidP="00E264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1276" w:type="dxa"/>
            <w:hideMark/>
          </w:tcPr>
          <w:p w:rsidR="004B0DB8" w:rsidRPr="00E36615" w:rsidRDefault="004B0DB8" w:rsidP="00E264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51,4</w:t>
            </w:r>
          </w:p>
        </w:tc>
        <w:tc>
          <w:tcPr>
            <w:tcW w:w="1701" w:type="dxa"/>
            <w:hideMark/>
          </w:tcPr>
          <w:p w:rsidR="004B0DB8" w:rsidRPr="00E36615" w:rsidRDefault="004B0DB8" w:rsidP="00E264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359 800,00</w:t>
            </w:r>
          </w:p>
        </w:tc>
      </w:tr>
      <w:tr w:rsidR="004B0DB8" w:rsidRPr="00E36615" w:rsidTr="00DF628B">
        <w:trPr>
          <w:trHeight w:val="600"/>
        </w:trPr>
        <w:tc>
          <w:tcPr>
            <w:tcW w:w="709" w:type="dxa"/>
          </w:tcPr>
          <w:p w:rsidR="004B0DB8" w:rsidRPr="00E36615" w:rsidRDefault="004B0DB8" w:rsidP="00E264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985" w:type="dxa"/>
          </w:tcPr>
          <w:p w:rsidR="004B0DB8" w:rsidRPr="00E36615" w:rsidRDefault="004B0DB8" w:rsidP="004B0D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4B0DB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ИТОГО:</w:t>
            </w:r>
          </w:p>
        </w:tc>
        <w:tc>
          <w:tcPr>
            <w:tcW w:w="2126" w:type="dxa"/>
          </w:tcPr>
          <w:p w:rsidR="004B0DB8" w:rsidRPr="00E36615" w:rsidRDefault="004B0DB8" w:rsidP="004B0D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134" w:type="dxa"/>
          </w:tcPr>
          <w:p w:rsidR="004B0DB8" w:rsidRPr="00E36615" w:rsidRDefault="004B0DB8" w:rsidP="004B0D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134" w:type="dxa"/>
          </w:tcPr>
          <w:p w:rsidR="004B0DB8" w:rsidRPr="00E36615" w:rsidRDefault="004B0DB8" w:rsidP="004B0D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276" w:type="dxa"/>
          </w:tcPr>
          <w:p w:rsidR="004B0DB8" w:rsidRPr="00E36615" w:rsidRDefault="004B0DB8" w:rsidP="004B0D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701" w:type="dxa"/>
          </w:tcPr>
          <w:p w:rsidR="004B0DB8" w:rsidRPr="00E36615" w:rsidRDefault="004B0DB8" w:rsidP="004B0D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4B0DB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359 800,00</w:t>
            </w:r>
          </w:p>
        </w:tc>
      </w:tr>
    </w:tbl>
    <w:p w:rsidR="0033116A" w:rsidRDefault="0033116A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916796" w:rsidRDefault="00916796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BB7A8D" w:rsidRPr="004B0DB8" w:rsidRDefault="00BB7A8D" w:rsidP="00BB7A8D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2. </w:t>
      </w:r>
      <w:r w:rsidRPr="00C351C4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</w:t>
      </w:r>
      <w:r>
        <w:rPr>
          <w:rFonts w:ascii="Times New Roman" w:hAnsi="Times New Roman" w:cs="Times New Roman"/>
          <w:lang w:val="ru-RU"/>
        </w:rPr>
        <w:t xml:space="preserve">нциальных поставщиков по лоту </w:t>
      </w:r>
      <w:r>
        <w:rPr>
          <w:rFonts w:ascii="Times New Roman" w:hAnsi="Times New Roman" w:cs="Times New Roman"/>
          <w:b/>
          <w:lang w:val="ru-RU"/>
        </w:rPr>
        <w:t xml:space="preserve">№ </w:t>
      </w:r>
      <w:r w:rsidR="004B0DB8">
        <w:rPr>
          <w:rFonts w:ascii="Times New Roman" w:hAnsi="Times New Roman" w:cs="Times New Roman"/>
          <w:b/>
          <w:lang w:val="ru-RU"/>
        </w:rPr>
        <w:t>1-15</w:t>
      </w:r>
      <w:r w:rsidR="00944CF2">
        <w:rPr>
          <w:rFonts w:ascii="Times New Roman" w:hAnsi="Times New Roman" w:cs="Times New Roman"/>
          <w:b/>
          <w:lang w:val="ru-RU"/>
        </w:rPr>
        <w:t xml:space="preserve">, </w:t>
      </w:r>
      <w:r w:rsidR="004B0DB8">
        <w:rPr>
          <w:rFonts w:ascii="Times New Roman" w:hAnsi="Times New Roman" w:cs="Times New Roman"/>
          <w:b/>
          <w:lang w:val="ru-RU"/>
        </w:rPr>
        <w:t>17-52.</w:t>
      </w: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85E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>.</w:t>
      </w:r>
      <w:r w:rsidR="00CA389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BA6BC4" w:rsidRDefault="00BA6BC4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Sect="00B279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376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7ED"/>
    <w:rsid w:val="000C3F56"/>
    <w:rsid w:val="000C66D0"/>
    <w:rsid w:val="000C789E"/>
    <w:rsid w:val="000C7DED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051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5A27"/>
    <w:rsid w:val="00206C26"/>
    <w:rsid w:val="00206FD8"/>
    <w:rsid w:val="00213595"/>
    <w:rsid w:val="00213958"/>
    <w:rsid w:val="002161B6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1515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6BE8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0DB8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39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645D"/>
    <w:rsid w:val="00526FF4"/>
    <w:rsid w:val="00527C69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0E26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0725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37E4F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5B94"/>
    <w:rsid w:val="007A66C9"/>
    <w:rsid w:val="007A76B6"/>
    <w:rsid w:val="007B1CF5"/>
    <w:rsid w:val="007B2668"/>
    <w:rsid w:val="007B464B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46AE2"/>
    <w:rsid w:val="008503D7"/>
    <w:rsid w:val="00850809"/>
    <w:rsid w:val="00851805"/>
    <w:rsid w:val="00852A64"/>
    <w:rsid w:val="008541D1"/>
    <w:rsid w:val="0085731F"/>
    <w:rsid w:val="00857C03"/>
    <w:rsid w:val="008600F5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3CB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796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44CF2"/>
    <w:rsid w:val="0094527F"/>
    <w:rsid w:val="009512C9"/>
    <w:rsid w:val="009517B7"/>
    <w:rsid w:val="009518CA"/>
    <w:rsid w:val="00953C2F"/>
    <w:rsid w:val="00954A47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5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1F67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110D"/>
    <w:rsid w:val="00AA22C9"/>
    <w:rsid w:val="00AB268F"/>
    <w:rsid w:val="00AB31E9"/>
    <w:rsid w:val="00AB31F8"/>
    <w:rsid w:val="00AB3914"/>
    <w:rsid w:val="00AB3DFB"/>
    <w:rsid w:val="00AB5889"/>
    <w:rsid w:val="00AC06F5"/>
    <w:rsid w:val="00AC17AF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2799B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6BC4"/>
    <w:rsid w:val="00BA71F8"/>
    <w:rsid w:val="00BA7C27"/>
    <w:rsid w:val="00BB2C16"/>
    <w:rsid w:val="00BB2D44"/>
    <w:rsid w:val="00BB5604"/>
    <w:rsid w:val="00BB7A8D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55D8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1F7E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DF628B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615"/>
    <w:rsid w:val="00E36AD9"/>
    <w:rsid w:val="00E3732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2EF0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4D9A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B8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B8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3829-8DBC-4080-B63E-16F3C484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291</cp:revision>
  <cp:lastPrinted>2019-06-04T06:15:00Z</cp:lastPrinted>
  <dcterms:created xsi:type="dcterms:W3CDTF">2019-12-19T03:57:00Z</dcterms:created>
  <dcterms:modified xsi:type="dcterms:W3CDTF">2022-06-03T03:06:00Z</dcterms:modified>
</cp:coreProperties>
</file>