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164127">
        <w:rPr>
          <w:rFonts w:ascii="Times New Roman" w:hAnsi="Times New Roman" w:cs="Times New Roman"/>
          <w:b/>
          <w:lang w:val="ru-RU"/>
        </w:rPr>
        <w:t>30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C268B3">
        <w:rPr>
          <w:rFonts w:ascii="Times New Roman" w:hAnsi="Times New Roman" w:cs="Times New Roman"/>
          <w:b/>
          <w:lang w:val="ru-RU"/>
        </w:rPr>
        <w:t>0</w:t>
      </w:r>
      <w:r w:rsidR="005D5C82">
        <w:rPr>
          <w:rFonts w:ascii="Times New Roman" w:hAnsi="Times New Roman" w:cs="Times New Roman"/>
          <w:b/>
          <w:lang w:val="ru-RU"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6D18C5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Планируемая цена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21395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164127" w:rsidRPr="00213958" w:rsidTr="00C07645">
        <w:trPr>
          <w:trHeight w:val="300"/>
        </w:trPr>
        <w:tc>
          <w:tcPr>
            <w:tcW w:w="810" w:type="dxa"/>
            <w:noWrap/>
          </w:tcPr>
          <w:p w:rsidR="00164127" w:rsidRDefault="00164127" w:rsidP="003B3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</w:tcPr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измерения пульсовой сатурации кислорода и частоты пульса по пальцу.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 характеристика: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Простое и удобное управление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Изделие имеет компактный размер, легок и удобен при переносе.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Низкое потребление электроэнергии.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Дисплей показателей </w:t>
            </w:r>
            <w:proofErr w:type="spell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</w:t>
            </w:r>
            <w:proofErr w:type="spell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показателей частоты пульса, дисплей гистограммы.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формы пульса.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Индикатор низкой мощности: Индикатор низкой мощности появляется до того, как прибор начинает неправильно работать вследствие низкой мощности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Функция автоматического отключения: Изделие автоматически отключается при отсутствии пальца в приборе более 5 секунд, когда прибор находится в состоянии измерительного интерфейса.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Базовая комплектация: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</w:t>
            </w:r>
            <w:proofErr w:type="spellStart"/>
            <w:proofErr w:type="gram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шнурок – 1 </w:t>
            </w:r>
            <w:proofErr w:type="spellStart"/>
            <w:proofErr w:type="gram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батарейки – 2 </w:t>
            </w:r>
            <w:proofErr w:type="spellStart"/>
            <w:proofErr w:type="gram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инструкция по эксплуатации – 1 шт.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  <w:r w:rsidRPr="0016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  <w:t>Наличие документа о прохождении поверки ОБЯЗАТЕЛЬНО!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2" w:type="dxa"/>
          </w:tcPr>
          <w:p w:rsid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92" w:type="dxa"/>
          </w:tcPr>
          <w:p w:rsid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81 000,00</w:t>
            </w:r>
          </w:p>
        </w:tc>
        <w:tc>
          <w:tcPr>
            <w:tcW w:w="1678" w:type="dxa"/>
            <w:noWrap/>
          </w:tcPr>
          <w:p w:rsid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810 000,00</w:t>
            </w:r>
          </w:p>
        </w:tc>
      </w:tr>
      <w:tr w:rsidR="00164127" w:rsidRPr="00213958" w:rsidTr="00C07645">
        <w:trPr>
          <w:trHeight w:val="300"/>
        </w:trPr>
        <w:tc>
          <w:tcPr>
            <w:tcW w:w="810" w:type="dxa"/>
            <w:noWrap/>
          </w:tcPr>
          <w:p w:rsidR="00164127" w:rsidRPr="00451394" w:rsidRDefault="00164127" w:rsidP="003B3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164127" w:rsidRPr="00451394" w:rsidRDefault="00164127" w:rsidP="003B32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spellEnd"/>
            <w:r w:rsidRPr="004513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164127" w:rsidRPr="00451394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164127" w:rsidRPr="00451394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164127" w:rsidRPr="00451394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164127" w:rsidRPr="00451394" w:rsidRDefault="00164127" w:rsidP="003B328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164127">
        <w:rPr>
          <w:rFonts w:ascii="Times New Roman" w:hAnsi="Times New Roman" w:cs="Times New Roman"/>
          <w:b/>
          <w:lang w:val="ru-RU"/>
        </w:rPr>
        <w:t>02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164127">
        <w:rPr>
          <w:rFonts w:ascii="Times New Roman" w:hAnsi="Times New Roman" w:cs="Times New Roman"/>
          <w:b/>
          <w:lang w:val="ru-RU"/>
        </w:rPr>
        <w:t>02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5D5C82">
        <w:rPr>
          <w:rFonts w:ascii="Times New Roman" w:hAnsi="Times New Roman" w:cs="Times New Roman"/>
          <w:b/>
          <w:lang w:val="ru-RU"/>
        </w:rPr>
        <w:t>6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164127">
        <w:rPr>
          <w:rFonts w:ascii="Times New Roman" w:hAnsi="Times New Roman" w:cs="Times New Roman"/>
          <w:b/>
          <w:lang w:val="ru-RU"/>
        </w:rPr>
        <w:t>09</w:t>
      </w:r>
      <w:r w:rsidR="00511079">
        <w:rPr>
          <w:rFonts w:ascii="Times New Roman" w:hAnsi="Times New Roman" w:cs="Times New Roman"/>
          <w:b/>
          <w:lang w:val="ru-RU"/>
        </w:rPr>
        <w:t>.0</w:t>
      </w:r>
      <w:r w:rsidR="00C268B3">
        <w:rPr>
          <w:rFonts w:ascii="Times New Roman" w:hAnsi="Times New Roman" w:cs="Times New Roman"/>
          <w:b/>
          <w:lang w:val="ru-RU"/>
        </w:rPr>
        <w:t>6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16412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Default="001012AE" w:rsidP="006D18C5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А.Х.</w:t>
            </w:r>
          </w:p>
        </w:tc>
        <w:tc>
          <w:tcPr>
            <w:tcW w:w="1701" w:type="dxa"/>
            <w:vAlign w:val="center"/>
          </w:tcPr>
          <w:p w:rsidR="005D5C82" w:rsidRPr="001012AE" w:rsidRDefault="001012AE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05.06.2020</w:t>
            </w:r>
          </w:p>
        </w:tc>
        <w:tc>
          <w:tcPr>
            <w:tcW w:w="1701" w:type="dxa"/>
            <w:vAlign w:val="center"/>
          </w:tcPr>
          <w:p w:rsidR="005D5C82" w:rsidRDefault="001012AE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15-54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Default="0016412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5D5C82" w:rsidRDefault="001012AE" w:rsidP="00164127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 w:rsidR="00164127"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  <w:r w:rsidR="0016412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D5C82" w:rsidRPr="001012AE" w:rsidRDefault="00164127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09.06.2020</w:t>
            </w:r>
          </w:p>
        </w:tc>
        <w:tc>
          <w:tcPr>
            <w:tcW w:w="1701" w:type="dxa"/>
            <w:vAlign w:val="center"/>
          </w:tcPr>
          <w:p w:rsidR="005D5C82" w:rsidRDefault="00164127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09-05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9A46D2" w:rsidRPr="009A46D2" w:rsidRDefault="00985510" w:rsidP="00BE310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D0778A" w:rsidRPr="00D0778A" w:rsidRDefault="00D0778A" w:rsidP="00D0778A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 № 1</w:t>
      </w:r>
      <w:r w:rsidR="00C268B3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– </w:t>
      </w:r>
      <w:r w:rsidR="00164127">
        <w:rPr>
          <w:rFonts w:ascii="Times New Roman" w:hAnsi="Times New Roman" w:cs="Times New Roman"/>
          <w:b/>
          <w:lang w:val="ru-RU"/>
        </w:rPr>
        <w:t xml:space="preserve">ИП </w:t>
      </w:r>
      <w:proofErr w:type="spellStart"/>
      <w:r w:rsidR="00164127">
        <w:rPr>
          <w:rFonts w:ascii="Times New Roman" w:hAnsi="Times New Roman" w:cs="Times New Roman"/>
          <w:b/>
          <w:lang w:val="ru-RU"/>
        </w:rPr>
        <w:t>Цицвира</w:t>
      </w:r>
      <w:proofErr w:type="spellEnd"/>
      <w:r w:rsidR="00164127">
        <w:rPr>
          <w:rFonts w:ascii="Times New Roman" w:hAnsi="Times New Roman" w:cs="Times New Roman"/>
          <w:b/>
          <w:lang w:val="ru-RU"/>
        </w:rPr>
        <w:t xml:space="preserve"> В.С., г. Караганда, ул. Воинов Интернационалистов  31, офис 310</w:t>
      </w:r>
    </w:p>
    <w:tbl>
      <w:tblPr>
        <w:tblStyle w:val="a4"/>
        <w:tblW w:w="10231" w:type="dxa"/>
        <w:tblInd w:w="108" w:type="dxa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1276"/>
        <w:gridCol w:w="1583"/>
        <w:gridCol w:w="1560"/>
      </w:tblGrid>
      <w:tr w:rsidR="00D0778A" w:rsidRPr="006A0292" w:rsidTr="00E02B11">
        <w:trPr>
          <w:trHeight w:val="300"/>
        </w:trPr>
        <w:tc>
          <w:tcPr>
            <w:tcW w:w="567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425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Ед. </w:t>
            </w:r>
            <w:proofErr w:type="spellStart"/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изм</w:t>
            </w:r>
            <w:proofErr w:type="spellEnd"/>
          </w:p>
        </w:tc>
        <w:tc>
          <w:tcPr>
            <w:tcW w:w="1276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Цена поставщика</w:t>
            </w:r>
          </w:p>
        </w:tc>
        <w:tc>
          <w:tcPr>
            <w:tcW w:w="1560" w:type="dxa"/>
            <w:noWrap/>
            <w:hideMark/>
          </w:tcPr>
          <w:p w:rsidR="00D0778A" w:rsidRPr="006A0292" w:rsidRDefault="00D0778A" w:rsidP="00440DA3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bCs/>
                <w:lang w:val="ru-RU"/>
              </w:rPr>
              <w:t>Сумма</w:t>
            </w:r>
          </w:p>
        </w:tc>
      </w:tr>
      <w:tr w:rsidR="00164127" w:rsidRPr="006A0292" w:rsidTr="00290D80">
        <w:trPr>
          <w:trHeight w:val="300"/>
        </w:trPr>
        <w:tc>
          <w:tcPr>
            <w:tcW w:w="567" w:type="dxa"/>
            <w:noWrap/>
          </w:tcPr>
          <w:p w:rsidR="00164127" w:rsidRDefault="00164127" w:rsidP="003B32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</w:tcPr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измерения пульсовой сатурации кислорода и частоты пульса по пальцу.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Общая характеристика: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Простое и удобное управление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Изделие имеет компактный размер, легок и удобен при переносе.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Низкое потребление электроэнергии.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Дисплей показателей </w:t>
            </w:r>
            <w:proofErr w:type="spellStart"/>
            <w:r w:rsidRPr="00BD2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</w:t>
            </w:r>
            <w:proofErr w:type="spell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2 .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показателей частоты пульса, дисплей гистограммы.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Дисплей формы пульса.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Индикатор низкой мощности: Индикатор низкой мощности появляется до того, как прибор начинает неправильно работать вследствие низкой мощности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Функция автоматического отключения: Изделие автоматически отключается при отсутствии пальца в приборе более 5 секунд, когда прибор находится в состоянии измерительного интерфейса.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Базовая комплектация: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пульсоксиметр</w:t>
            </w:r>
            <w:proofErr w:type="spell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 </w:t>
            </w:r>
            <w:proofErr w:type="spellStart"/>
            <w:proofErr w:type="gram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шнурок – 1 </w:t>
            </w:r>
            <w:proofErr w:type="spellStart"/>
            <w:proofErr w:type="gram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батарейки – 2 </w:t>
            </w:r>
            <w:proofErr w:type="spellStart"/>
            <w:proofErr w:type="gramStart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proofErr w:type="gramEnd"/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;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1641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инструкция по эксплуатации – 1 шт.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  <w:r w:rsidRPr="00164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  <w:t>Наличие документа о прохождении поверки ОБЯЗАТЕЛЬНО!</w:t>
            </w:r>
          </w:p>
          <w:p w:rsidR="00164127" w:rsidRPr="00164127" w:rsidRDefault="00164127" w:rsidP="003B328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992" w:type="dxa"/>
          </w:tcPr>
          <w:p w:rsid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3" w:type="dxa"/>
          </w:tcPr>
          <w:p w:rsidR="00164127" w:rsidRP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79 297,00</w:t>
            </w:r>
          </w:p>
        </w:tc>
        <w:tc>
          <w:tcPr>
            <w:tcW w:w="1560" w:type="dxa"/>
            <w:noWrap/>
          </w:tcPr>
          <w:p w:rsidR="00164127" w:rsidRPr="00164127" w:rsidRDefault="00164127" w:rsidP="003B32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792 970,00</w:t>
            </w:r>
          </w:p>
        </w:tc>
      </w:tr>
      <w:tr w:rsidR="00164127" w:rsidRPr="006A0292" w:rsidTr="00E02B11">
        <w:trPr>
          <w:trHeight w:val="300"/>
        </w:trPr>
        <w:tc>
          <w:tcPr>
            <w:tcW w:w="567" w:type="dxa"/>
            <w:noWrap/>
          </w:tcPr>
          <w:p w:rsidR="00164127" w:rsidRPr="006A0292" w:rsidRDefault="00164127" w:rsidP="00440D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3" w:type="dxa"/>
          </w:tcPr>
          <w:p w:rsidR="00164127" w:rsidRPr="006A0292" w:rsidRDefault="00164127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A0292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164127" w:rsidRPr="006A0292" w:rsidRDefault="00164127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164127" w:rsidRPr="006A0292" w:rsidRDefault="00164127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3" w:type="dxa"/>
            <w:noWrap/>
          </w:tcPr>
          <w:p w:rsidR="00164127" w:rsidRPr="006A0292" w:rsidRDefault="00164127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60" w:type="dxa"/>
            <w:noWrap/>
          </w:tcPr>
          <w:p w:rsidR="00164127" w:rsidRPr="006A0292" w:rsidRDefault="00164127" w:rsidP="00440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792 970,00</w:t>
            </w:r>
          </w:p>
        </w:tc>
      </w:tr>
    </w:tbl>
    <w:p w:rsidR="009A46D2" w:rsidRDefault="009A46D2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71C68" w:rsidRDefault="00A71C68" w:rsidP="00422AB0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</w:t>
      </w:r>
      <w:bookmarkStart w:id="0" w:name="_GoBack"/>
      <w:bookmarkEnd w:id="0"/>
    </w:p>
    <w:p w:rsidR="00C351C4" w:rsidRPr="00C351C4" w:rsidRDefault="00C351C4" w:rsidP="005F611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Pr="00F7215F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lastRenderedPageBreak/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0269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36AD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F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CCBEB-1F8B-4B37-A919-E7765E8F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47</cp:revision>
  <cp:lastPrinted>2019-06-04T06:15:00Z</cp:lastPrinted>
  <dcterms:created xsi:type="dcterms:W3CDTF">2019-12-19T03:57:00Z</dcterms:created>
  <dcterms:modified xsi:type="dcterms:W3CDTF">2020-06-09T09:15:00Z</dcterms:modified>
</cp:coreProperties>
</file>