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E36AD9">
        <w:rPr>
          <w:rFonts w:ascii="Times New Roman" w:hAnsi="Times New Roman" w:cs="Times New Roman"/>
          <w:b/>
          <w:lang w:val="ru-RU"/>
        </w:rPr>
        <w:t>14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E36AD9">
        <w:rPr>
          <w:rFonts w:ascii="Times New Roman" w:hAnsi="Times New Roman" w:cs="Times New Roman"/>
          <w:b/>
          <w:lang w:val="ru-RU"/>
        </w:rPr>
        <w:t>27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708"/>
        <w:gridCol w:w="2695"/>
        <w:gridCol w:w="2339"/>
        <w:gridCol w:w="669"/>
        <w:gridCol w:w="1079"/>
        <w:gridCol w:w="1583"/>
        <w:gridCol w:w="1559"/>
      </w:tblGrid>
      <w:tr w:rsidR="00E36AD9" w:rsidRPr="00E36AD9" w:rsidTr="00E36AD9">
        <w:trPr>
          <w:trHeight w:val="300"/>
        </w:trPr>
        <w:tc>
          <w:tcPr>
            <w:tcW w:w="708" w:type="dxa"/>
            <w:noWrap/>
            <w:hideMark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2695" w:type="dxa"/>
            <w:noWrap/>
            <w:hideMark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  <w:t>Фармакологическая группа/ МНН</w:t>
            </w:r>
          </w:p>
        </w:tc>
        <w:tc>
          <w:tcPr>
            <w:tcW w:w="233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  <w:t>Лекарственная форма</w:t>
            </w:r>
          </w:p>
        </w:tc>
        <w:tc>
          <w:tcPr>
            <w:tcW w:w="669" w:type="dxa"/>
            <w:noWrap/>
            <w:hideMark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  <w:t xml:space="preserve">Ед.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  <w:t>изм</w:t>
            </w:r>
            <w:proofErr w:type="spellEnd"/>
          </w:p>
        </w:tc>
        <w:tc>
          <w:tcPr>
            <w:tcW w:w="1079" w:type="dxa"/>
            <w:noWrap/>
            <w:hideMark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  <w:t>Планируемая цена</w:t>
            </w:r>
          </w:p>
        </w:tc>
        <w:tc>
          <w:tcPr>
            <w:tcW w:w="1559" w:type="dxa"/>
            <w:noWrap/>
            <w:hideMark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Висмута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трикалия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дицитрат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пленочной оболочкой 120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784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55,90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43 825,60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Папаверин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раствор для инъекций 2% по 2 мл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4 500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9,71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43 695,00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Нистатин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покрытые оболочкой 500000 </w:t>
            </w:r>
            <w:proofErr w:type="gram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ЕД</w:t>
            </w:r>
            <w:proofErr w:type="gramEnd"/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15,80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12 640,00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Нистатин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покрытые оболочкой 250000 </w:t>
            </w:r>
            <w:proofErr w:type="gram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ЕД</w:t>
            </w:r>
            <w:proofErr w:type="gramEnd"/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1583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9,41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4 705,00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Уголь активированный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0,25 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31,68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316 800,00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Глюкоза безводная, натрия хлорид, калия хлорид, натрия цитрат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приема внутрь, 18,9 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167,22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83 610,00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Панкреатин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капсулы, содержащие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минимикросферы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покрытые кишечнорастворимой оболочкой 300 мг (25 000 </w:t>
            </w:r>
            <w:proofErr w:type="gram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ЕД</w:t>
            </w:r>
            <w:proofErr w:type="gram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5 500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223,68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1 230 240,00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Аскорбиновая кислота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раствор для инъекций, 50 мг/мл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27,83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3 339,60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Кальция глюконат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раствор для инъекций 100 мг/мл, 5 мл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46,50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1 860,00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Ацетилсалициловая кислота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кишечнорастворимой оболочкой 100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3 600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7,19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25 884,00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Препараты железа для парентерального введения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раствор для инъекций 50 мг/1 мл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1 500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17 886,80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26 830 200,00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Декстран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раствор для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инфузий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10%, 200 мл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1 186,80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23 736,00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Глюкоза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раствор для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инфузий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5% 200 мл (ПАО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Красфарма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83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235,01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1 880,08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14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Дигоксин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 0,25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4,16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832,00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Изосорбида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мононитрат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40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1 000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29,80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29 800,00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Моксонидин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оболочкой 0,4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3 360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212,11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712 689,60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Индапамид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капсулы 2,5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20,14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100 700,00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Пентоксифиллин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раствор для инъекций 2%, 5 мл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12 000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14,62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175 440,00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Амлодипин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 5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2 400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19,91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47 784,00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Нифедипин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оболочкой, 10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3 400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4,79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16 286,00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Эналаприл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 20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1 000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38,71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38 710,00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Периндоприл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 8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59,53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29 765,00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Периндоприл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Индапамид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 4 мг/1,25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51,85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25 925,00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Декспантенол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крем для наружного применения 5 %, 30 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885,60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3 542,40</w:t>
            </w:r>
          </w:p>
        </w:tc>
      </w:tr>
      <w:tr w:rsidR="00E36AD9" w:rsidRPr="00E36AD9" w:rsidTr="00E36AD9">
        <w:trPr>
          <w:trHeight w:val="9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Декспантенол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мазь для наружного применения 5 %, 30 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885,60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3 542,40</w:t>
            </w:r>
          </w:p>
        </w:tc>
      </w:tr>
      <w:tr w:rsidR="00E36AD9" w:rsidRPr="00E36AD9" w:rsidTr="00E36AD9">
        <w:trPr>
          <w:trHeight w:val="6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Противовирусные препараты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мазь назальная 0,25%, 10 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206,57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10 328,50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Перекись водорода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раствор для наружного применения 3% 40 мл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42,00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8 400,00</w:t>
            </w:r>
          </w:p>
        </w:tc>
      </w:tr>
      <w:tr w:rsidR="00E36AD9" w:rsidRPr="00E36AD9" w:rsidTr="00E36AD9">
        <w:trPr>
          <w:trHeight w:val="6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Этанол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раствор 70% 50 мл во флаконе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64,80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32 400,00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Клотримазол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 вагинальные, 100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35,40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3 540,00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Кетоконазол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суппозитории вагинальные 400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супп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459,02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137 706,00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Хлоргексидин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суппозитории вагинальные 16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супп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286,09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28 609,00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Пластиковые спирали с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прогестагенами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внутриматочная система 20 мкг/24 ч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43 805,40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438 054,00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Дроспиренон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и эстрогены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покрытые пленочной оболочкой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дросперинон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3,0 мг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этинилэстрадиол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микронизированный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0,02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3 990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66,86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266 771,40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Дроспиренон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и эстрогены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оболочкой 3 мг + 0,03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3 990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77,10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307 629,00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Дроспиренон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и эстрогены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покрытые пленочной оболочкой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дросперинон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3,0 мг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этинилэстрадиол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микронизированный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0,03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3 990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66,86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266 771,40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Дроспиренон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и эстрогены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покрытые пленочной оболочкой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дросперинон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3,0 мг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этинилэстрадиол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микронизированный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0,03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3 990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87,72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350 002,80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Дроспиренон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и эстрогены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пленочной оболочкой 3 мг/0,03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3 990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78,64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313 773,60</w:t>
            </w:r>
          </w:p>
        </w:tc>
      </w:tr>
      <w:tr w:rsidR="00E36AD9" w:rsidRPr="00E36AD9" w:rsidTr="00E36AD9">
        <w:trPr>
          <w:trHeight w:val="6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38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Левоноргестрел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Этинилэстрадиол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таблетка, </w:t>
            </w:r>
            <w:proofErr w:type="gram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покрытые</w:t>
            </w:r>
            <w:proofErr w:type="gram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оболочкой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1 050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59,84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62 832,00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Амоксициллин и ингибитор бета-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лактамазы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оболочкой 875 мг/125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2 688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184,60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496 204,80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Амоксициллин и ингибитор бета-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лактамазы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пленочной оболочкой 375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113,99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5 699,50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Цефуроксим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пленочной оболочкой 250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2 688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140,18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376 803,84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Азитромицин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оболочкой, 500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1 656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1 694,95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2 806 837,20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Анти-Д иммуноглобулин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раствор для внутримышечных инъекций 625 МЕ/мл по 2 мл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25 981,96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2 598 196,00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Ибупрофен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пленочной оболочкой 200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19,49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97 450,00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Ибупрофен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оболочкой 200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3,34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16 700,00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Парацетамол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суппозитории ректальные 250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супп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57,10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3 426,00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Парацетамол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суппозитории ректальные 250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супп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38,75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7 750,00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Парацетамол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суппозитории ректальные 100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супп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33,61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672,20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Амброксол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сироп, 30 мг/5 мл, 100 мл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592,97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118 594,00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Хлоропирамин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раствор для инъекций 2% по 1 мл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2 000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75,64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151 280,00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Трамадол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5% 2мл раствор для инъекции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80,00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40 000,00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Аммиак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10% 20 мл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40,61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8 122,00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Бриллиантовый зеленый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1% 20мл раствор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42,86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2 143,00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Тропикамид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капли глазные 1%10мл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761,96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76 196,00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Хлоргекседин</w:t>
            </w:r>
            <w:proofErr w:type="spellEnd"/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0,05% 100мл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66,28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3 314,00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Оксибупрокаина</w:t>
            </w:r>
            <w:proofErr w:type="spellEnd"/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гидрохлорид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Капли глазные 0.4%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577,70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28 885,00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2695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Парацетамол</w:t>
            </w:r>
          </w:p>
        </w:tc>
        <w:tc>
          <w:tcPr>
            <w:tcW w:w="2339" w:type="dxa"/>
          </w:tcPr>
          <w:p w:rsidR="00E36AD9" w:rsidRPr="00E36AD9" w:rsidRDefault="00E36AD9" w:rsidP="00545B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Таблетки, 500 мг</w:t>
            </w: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6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таб.</w:t>
            </w: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5,00</w:t>
            </w: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25 000,00</w:t>
            </w:r>
          </w:p>
        </w:tc>
      </w:tr>
      <w:tr w:rsidR="00E36AD9" w:rsidRPr="00E36AD9" w:rsidTr="00E36AD9">
        <w:trPr>
          <w:trHeight w:val="377"/>
        </w:trPr>
        <w:tc>
          <w:tcPr>
            <w:tcW w:w="708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233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12 335 522,92</w:t>
            </w:r>
          </w:p>
        </w:tc>
      </w:tr>
    </w:tbl>
    <w:p w:rsidR="00F71A9E" w:rsidRPr="00975E87" w:rsidRDefault="00F71A9E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E36AD9">
        <w:rPr>
          <w:rFonts w:ascii="Times New Roman" w:hAnsi="Times New Roman" w:cs="Times New Roman"/>
          <w:b/>
          <w:lang w:val="ru-RU"/>
        </w:rPr>
        <w:t>17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E36AD9">
        <w:rPr>
          <w:rFonts w:ascii="Times New Roman" w:hAnsi="Times New Roman" w:cs="Times New Roman"/>
          <w:b/>
          <w:lang w:val="ru-RU"/>
        </w:rPr>
        <w:t>17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E36AD9">
        <w:rPr>
          <w:rFonts w:ascii="Times New Roman" w:hAnsi="Times New Roman" w:cs="Times New Roman"/>
          <w:b/>
          <w:lang w:val="ru-RU"/>
        </w:rPr>
        <w:t>27</w:t>
      </w:r>
      <w:r w:rsidR="00511079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666B1F" w:rsidTr="008D368C">
        <w:tc>
          <w:tcPr>
            <w:tcW w:w="567" w:type="dxa"/>
          </w:tcPr>
          <w:p w:rsidR="000C3F56" w:rsidRDefault="00E36AD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Pr="00511079" w:rsidRDefault="00E36AD9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«Инкар»</w:t>
            </w:r>
          </w:p>
        </w:tc>
        <w:tc>
          <w:tcPr>
            <w:tcW w:w="1701" w:type="dxa"/>
            <w:vAlign w:val="center"/>
          </w:tcPr>
          <w:p w:rsidR="000C3F56" w:rsidRPr="00827604" w:rsidRDefault="00E36AD9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26.03.2020</w:t>
            </w:r>
          </w:p>
        </w:tc>
        <w:tc>
          <w:tcPr>
            <w:tcW w:w="1701" w:type="dxa"/>
            <w:vAlign w:val="center"/>
          </w:tcPr>
          <w:p w:rsidR="000C3F56" w:rsidRDefault="00E36AD9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16-40</w:t>
            </w:r>
          </w:p>
        </w:tc>
      </w:tr>
      <w:tr w:rsidR="000A22E2" w:rsidRPr="00975E87" w:rsidTr="008D368C">
        <w:tc>
          <w:tcPr>
            <w:tcW w:w="567" w:type="dxa"/>
          </w:tcPr>
          <w:p w:rsidR="000A22E2" w:rsidRDefault="000A22E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0A22E2" w:rsidRPr="00511079" w:rsidRDefault="000A22E2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A22E2" w:rsidRPr="00827604" w:rsidRDefault="000A22E2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A22E2" w:rsidRDefault="000A22E2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11A26" w:rsidRDefault="00985510" w:rsidP="00511079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7D0DA6" w:rsidRPr="001A2F08" w:rsidRDefault="00511079" w:rsidP="007D0DA6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</w:t>
      </w:r>
      <w:r w:rsidR="00656BC5" w:rsidRPr="00656BC5">
        <w:rPr>
          <w:rFonts w:ascii="Times New Roman" w:hAnsi="Times New Roman" w:cs="Times New Roman"/>
          <w:b/>
          <w:lang w:val="ru-RU"/>
        </w:rPr>
        <w:t xml:space="preserve"> № </w:t>
      </w:r>
      <w:r w:rsidR="00E36AD9">
        <w:rPr>
          <w:rFonts w:ascii="Times New Roman" w:hAnsi="Times New Roman" w:cs="Times New Roman"/>
          <w:b/>
          <w:lang w:val="ru-RU"/>
        </w:rPr>
        <w:t>6, 16, 30, 34, 42</w:t>
      </w:r>
      <w:r w:rsidRPr="00656BC5">
        <w:rPr>
          <w:rFonts w:ascii="Times New Roman" w:hAnsi="Times New Roman" w:cs="Times New Roman"/>
          <w:b/>
          <w:lang w:val="ru-RU"/>
        </w:rPr>
        <w:t xml:space="preserve">- </w:t>
      </w:r>
      <w:r w:rsidR="007D0DA6" w:rsidRPr="007D0DA6">
        <w:rPr>
          <w:rFonts w:ascii="Times New Roman" w:hAnsi="Times New Roman" w:cs="Times New Roman"/>
          <w:b/>
          <w:lang w:val="ru-RU"/>
        </w:rPr>
        <w:t>ТОО</w:t>
      </w:r>
      <w:r w:rsidRPr="00656BC5">
        <w:rPr>
          <w:rFonts w:ascii="Times New Roman" w:hAnsi="Times New Roman" w:cs="Times New Roman"/>
          <w:b/>
          <w:lang w:val="ru-RU"/>
        </w:rPr>
        <w:t xml:space="preserve"> «</w:t>
      </w:r>
      <w:r w:rsidR="00E36AD9">
        <w:rPr>
          <w:rFonts w:ascii="Times New Roman" w:hAnsi="Times New Roman" w:cs="Times New Roman"/>
          <w:b/>
          <w:lang w:val="ru-RU"/>
        </w:rPr>
        <w:t>Инкар</w:t>
      </w:r>
      <w:r w:rsidR="00656BC5">
        <w:rPr>
          <w:rFonts w:ascii="Times New Roman" w:hAnsi="Times New Roman" w:cs="Times New Roman"/>
          <w:b/>
          <w:lang w:val="ru-RU"/>
        </w:rPr>
        <w:t>»</w:t>
      </w:r>
      <w:r w:rsidR="007D0DA6" w:rsidRPr="00656BC5">
        <w:rPr>
          <w:rFonts w:ascii="Times New Roman" w:hAnsi="Times New Roman" w:cs="Times New Roman"/>
          <w:b/>
          <w:lang w:val="ru-RU"/>
        </w:rPr>
        <w:t xml:space="preserve"> - </w:t>
      </w:r>
      <w:r w:rsidR="007D0DA6">
        <w:rPr>
          <w:rFonts w:ascii="Times New Roman" w:hAnsi="Times New Roman" w:cs="Times New Roman"/>
          <w:b/>
          <w:lang w:val="ru-RU"/>
        </w:rPr>
        <w:t>г</w:t>
      </w:r>
      <w:r w:rsidR="00985510" w:rsidRPr="00656BC5">
        <w:rPr>
          <w:rFonts w:ascii="Times New Roman" w:hAnsi="Times New Roman" w:cs="Times New Roman"/>
          <w:b/>
          <w:lang w:val="ru-RU"/>
        </w:rPr>
        <w:t xml:space="preserve">. </w:t>
      </w:r>
      <w:r w:rsidR="001A2F08">
        <w:rPr>
          <w:rFonts w:ascii="Times New Roman" w:hAnsi="Times New Roman" w:cs="Times New Roman"/>
          <w:b/>
          <w:lang w:val="ru-RU"/>
        </w:rPr>
        <w:t xml:space="preserve">Караганда, </w:t>
      </w:r>
      <w:r w:rsidR="00E36AD9">
        <w:rPr>
          <w:rFonts w:ascii="Times New Roman" w:hAnsi="Times New Roman" w:cs="Times New Roman"/>
          <w:b/>
          <w:lang w:val="ru-RU"/>
        </w:rPr>
        <w:t xml:space="preserve">ул. </w:t>
      </w:r>
      <w:proofErr w:type="spellStart"/>
      <w:r w:rsidR="00E36AD9">
        <w:rPr>
          <w:rFonts w:ascii="Times New Roman" w:hAnsi="Times New Roman" w:cs="Times New Roman"/>
          <w:b/>
          <w:lang w:val="ru-RU"/>
        </w:rPr>
        <w:t>Новонижняя</w:t>
      </w:r>
      <w:proofErr w:type="spellEnd"/>
      <w:r w:rsidR="00E36AD9">
        <w:rPr>
          <w:rFonts w:ascii="Times New Roman" w:hAnsi="Times New Roman" w:cs="Times New Roman"/>
          <w:b/>
          <w:lang w:val="ru-RU"/>
        </w:rPr>
        <w:t>, дом 30</w:t>
      </w: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708"/>
        <w:gridCol w:w="2695"/>
        <w:gridCol w:w="2187"/>
        <w:gridCol w:w="821"/>
        <w:gridCol w:w="1079"/>
        <w:gridCol w:w="1583"/>
        <w:gridCol w:w="1559"/>
      </w:tblGrid>
      <w:tr w:rsidR="00E36AD9" w:rsidRPr="00E36AD9" w:rsidTr="00E36AD9">
        <w:trPr>
          <w:trHeight w:val="300"/>
        </w:trPr>
        <w:tc>
          <w:tcPr>
            <w:tcW w:w="708" w:type="dxa"/>
            <w:noWrap/>
            <w:hideMark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 w:rsidRPr="00E36AD9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E36AD9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2695" w:type="dxa"/>
            <w:noWrap/>
            <w:hideMark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2187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Лекарственная форма</w:t>
            </w:r>
          </w:p>
        </w:tc>
        <w:tc>
          <w:tcPr>
            <w:tcW w:w="821" w:type="dxa"/>
            <w:noWrap/>
            <w:hideMark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E36AD9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079" w:type="dxa"/>
            <w:noWrap/>
            <w:hideMark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59" w:type="dxa"/>
            <w:noWrap/>
            <w:hideMark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545B62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5" w:type="dxa"/>
          </w:tcPr>
          <w:p w:rsidR="00E36AD9" w:rsidRPr="00545B62" w:rsidRDefault="00E36AD9" w:rsidP="00545B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Глюкоза безводная, натрия хлорид, калия хлорид, натрия цитрат</w:t>
            </w:r>
          </w:p>
        </w:tc>
        <w:tc>
          <w:tcPr>
            <w:tcW w:w="2187" w:type="dxa"/>
          </w:tcPr>
          <w:p w:rsidR="00E36AD9" w:rsidRPr="00545B62" w:rsidRDefault="00E36AD9" w:rsidP="00545B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приема внутрь, 18,9 г</w:t>
            </w:r>
          </w:p>
        </w:tc>
        <w:tc>
          <w:tcPr>
            <w:tcW w:w="821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1559" w:type="dxa"/>
            <w:noWrap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62 400,00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545B62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5" w:type="dxa"/>
          </w:tcPr>
          <w:p w:rsidR="00E36AD9" w:rsidRPr="00545B62" w:rsidRDefault="00E36AD9" w:rsidP="00545B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Моксонидин</w:t>
            </w:r>
            <w:bookmarkStart w:id="0" w:name="_GoBack"/>
            <w:bookmarkEnd w:id="0"/>
            <w:proofErr w:type="spellEnd"/>
          </w:p>
        </w:tc>
        <w:tc>
          <w:tcPr>
            <w:tcW w:w="2187" w:type="dxa"/>
          </w:tcPr>
          <w:p w:rsidR="00E36AD9" w:rsidRPr="00545B62" w:rsidRDefault="00E36AD9" w:rsidP="00545B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покрытые</w:t>
            </w:r>
            <w:proofErr w:type="spell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оболочкой</w:t>
            </w:r>
            <w:proofErr w:type="spell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0,4 </w:t>
            </w: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821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</w:t>
            </w:r>
          </w:p>
        </w:tc>
        <w:tc>
          <w:tcPr>
            <w:tcW w:w="1583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104,99</w:t>
            </w:r>
          </w:p>
        </w:tc>
        <w:tc>
          <w:tcPr>
            <w:tcW w:w="1559" w:type="dxa"/>
            <w:noWrap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352 766,40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545B62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695" w:type="dxa"/>
          </w:tcPr>
          <w:p w:rsidR="00E36AD9" w:rsidRPr="00545B62" w:rsidRDefault="00E36AD9" w:rsidP="00545B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Кетоконазол</w:t>
            </w:r>
            <w:proofErr w:type="spellEnd"/>
          </w:p>
        </w:tc>
        <w:tc>
          <w:tcPr>
            <w:tcW w:w="2187" w:type="dxa"/>
          </w:tcPr>
          <w:p w:rsidR="00E36AD9" w:rsidRPr="00545B62" w:rsidRDefault="00E36AD9" w:rsidP="00545B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суппозитории</w:t>
            </w:r>
            <w:proofErr w:type="spell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вагинальные</w:t>
            </w:r>
            <w:proofErr w:type="spell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</w:t>
            </w: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821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супп</w:t>
            </w:r>
            <w:proofErr w:type="spellEnd"/>
            <w:proofErr w:type="gram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3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436,92</w:t>
            </w:r>
          </w:p>
        </w:tc>
        <w:tc>
          <w:tcPr>
            <w:tcW w:w="1559" w:type="dxa"/>
            <w:noWrap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131 076,00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545B62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695" w:type="dxa"/>
          </w:tcPr>
          <w:p w:rsidR="00E36AD9" w:rsidRPr="00545B62" w:rsidRDefault="00E36AD9" w:rsidP="00545B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Дроспиренон</w:t>
            </w:r>
            <w:proofErr w:type="spell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эстрогены</w:t>
            </w:r>
            <w:proofErr w:type="spellEnd"/>
          </w:p>
        </w:tc>
        <w:tc>
          <w:tcPr>
            <w:tcW w:w="2187" w:type="dxa"/>
          </w:tcPr>
          <w:p w:rsidR="00E36AD9" w:rsidRPr="00545B62" w:rsidRDefault="00E36AD9" w:rsidP="00545B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оболочкой 3 мг + 0,03 мг</w:t>
            </w:r>
          </w:p>
        </w:tc>
        <w:tc>
          <w:tcPr>
            <w:tcW w:w="821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3 990</w:t>
            </w:r>
          </w:p>
        </w:tc>
        <w:tc>
          <w:tcPr>
            <w:tcW w:w="1583" w:type="dxa"/>
            <w:noWrap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559" w:type="dxa"/>
            <w:noWrap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298 053,00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545B62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695" w:type="dxa"/>
          </w:tcPr>
          <w:p w:rsidR="00E36AD9" w:rsidRPr="00545B62" w:rsidRDefault="00E36AD9" w:rsidP="00545B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2187" w:type="dxa"/>
          </w:tcPr>
          <w:p w:rsidR="00E36AD9" w:rsidRPr="00545B62" w:rsidRDefault="00E36AD9" w:rsidP="00545B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покрытые</w:t>
            </w:r>
            <w:proofErr w:type="spell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оболочкой</w:t>
            </w:r>
            <w:proofErr w:type="spell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 </w:t>
            </w:r>
            <w:proofErr w:type="spell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821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1 656</w:t>
            </w:r>
          </w:p>
        </w:tc>
        <w:tc>
          <w:tcPr>
            <w:tcW w:w="1583" w:type="dxa"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860,33</w:t>
            </w:r>
          </w:p>
        </w:tc>
        <w:tc>
          <w:tcPr>
            <w:tcW w:w="1559" w:type="dxa"/>
            <w:noWrap/>
          </w:tcPr>
          <w:p w:rsidR="00E36AD9" w:rsidRPr="00545B62" w:rsidRDefault="00E36AD9" w:rsidP="00E36A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1 424 706,48</w:t>
            </w:r>
          </w:p>
        </w:tc>
      </w:tr>
      <w:tr w:rsidR="00E36AD9" w:rsidRPr="00E36AD9" w:rsidTr="00E36AD9">
        <w:trPr>
          <w:trHeight w:val="300"/>
        </w:trPr>
        <w:tc>
          <w:tcPr>
            <w:tcW w:w="708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695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2187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821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079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83" w:type="dxa"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59" w:type="dxa"/>
            <w:noWrap/>
          </w:tcPr>
          <w:p w:rsidR="00E36AD9" w:rsidRPr="00E36AD9" w:rsidRDefault="00E36AD9" w:rsidP="00E36A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</w:pPr>
            <w:r w:rsidRPr="00E36AD9">
              <w:rPr>
                <w:rFonts w:ascii="Times New Roman" w:eastAsiaTheme="minorHAnsi" w:hAnsi="Times New Roman" w:cs="Times New Roman"/>
                <w:b/>
                <w:color w:val="000000"/>
                <w:lang w:val="ru-RU"/>
              </w:rPr>
              <w:t xml:space="preserve"> 2 269 001,88</w:t>
            </w:r>
          </w:p>
        </w:tc>
      </w:tr>
    </w:tbl>
    <w:p w:rsidR="00120863" w:rsidRDefault="00120863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AE2357" w:rsidRDefault="00470551" w:rsidP="00422AB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</w:p>
    <w:p w:rsidR="00656BC5" w:rsidRPr="00E87BF3" w:rsidRDefault="00AE2357" w:rsidP="00E87B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87BF3">
        <w:rPr>
          <w:rFonts w:ascii="Times New Roman" w:hAnsi="Times New Roman" w:cs="Times New Roman"/>
          <w:lang w:val="ru-RU"/>
        </w:rPr>
        <w:t xml:space="preserve">Признать закупку способом запроса ценовых предложений несостоявшейся, в связи с отсутствием  ценовых предложений от потенциальных поставщиков по лотам: </w:t>
      </w:r>
      <w:r w:rsidRPr="00E87BF3">
        <w:rPr>
          <w:rFonts w:ascii="Times New Roman" w:hAnsi="Times New Roman" w:cs="Times New Roman"/>
          <w:b/>
          <w:lang w:val="ru-RU"/>
        </w:rPr>
        <w:t xml:space="preserve">№ </w:t>
      </w:r>
      <w:r w:rsidR="00E36AD9">
        <w:rPr>
          <w:rFonts w:ascii="Times New Roman" w:hAnsi="Times New Roman" w:cs="Times New Roman"/>
          <w:b/>
          <w:lang w:val="ru-RU"/>
        </w:rPr>
        <w:t>1-5, 7-15, 17-29, 31-33, 35-41, 43-57.</w:t>
      </w:r>
    </w:p>
    <w:p w:rsidR="00AE2357" w:rsidRDefault="00AE2357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35A5"/>
    <w:rsid w:val="009975FB"/>
    <w:rsid w:val="009A3092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A381-02B8-4480-B06F-33A7D34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25</cp:revision>
  <cp:lastPrinted>2019-06-04T06:15:00Z</cp:lastPrinted>
  <dcterms:created xsi:type="dcterms:W3CDTF">2019-12-19T03:57:00Z</dcterms:created>
  <dcterms:modified xsi:type="dcterms:W3CDTF">2020-03-27T10:45:00Z</dcterms:modified>
</cp:coreProperties>
</file>