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AF14F8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32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AB5975">
        <w:rPr>
          <w:rFonts w:ascii="Times New Roman" w:hAnsi="Times New Roman" w:cs="Times New Roman"/>
          <w:b/>
        </w:rPr>
        <w:t>от 10</w:t>
      </w:r>
      <w:bookmarkStart w:id="0" w:name="_GoBack"/>
      <w:bookmarkEnd w:id="0"/>
      <w:r w:rsidR="001C1FA7">
        <w:rPr>
          <w:rFonts w:ascii="Times New Roman" w:hAnsi="Times New Roman" w:cs="Times New Roman"/>
          <w:b/>
        </w:rPr>
        <w:t>.</w:t>
      </w:r>
      <w:r w:rsidR="00D00DDF">
        <w:rPr>
          <w:rFonts w:ascii="Times New Roman" w:hAnsi="Times New Roman" w:cs="Times New Roman"/>
          <w:b/>
        </w:rPr>
        <w:t>1</w:t>
      </w:r>
      <w:r w:rsidR="00055C7E">
        <w:rPr>
          <w:rFonts w:ascii="Times New Roman" w:hAnsi="Times New Roman" w:cs="Times New Roman"/>
          <w:b/>
        </w:rPr>
        <w:t>2</w:t>
      </w:r>
      <w:r w:rsidR="001C1FA7">
        <w:rPr>
          <w:rFonts w:ascii="Times New Roman" w:hAnsi="Times New Roman" w:cs="Times New Roman"/>
          <w:b/>
        </w:rPr>
        <w:t xml:space="preserve">.2019г.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50"/>
        <w:gridCol w:w="895"/>
        <w:gridCol w:w="992"/>
        <w:gridCol w:w="1134"/>
        <w:gridCol w:w="1524"/>
      </w:tblGrid>
      <w:tr w:rsidR="002765F6" w:rsidTr="00FF50D1">
        <w:tc>
          <w:tcPr>
            <w:tcW w:w="675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350" w:type="dxa"/>
          </w:tcPr>
          <w:p w:rsidR="002765F6" w:rsidRPr="000F01F8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1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95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24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B57AC" w:rsidTr="00FF50D1">
        <w:tc>
          <w:tcPr>
            <w:tcW w:w="675" w:type="dxa"/>
          </w:tcPr>
          <w:p w:rsidR="003B57AC" w:rsidRDefault="005D11A4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3B57AC" w:rsidRPr="003B57AC" w:rsidRDefault="00EF5A9E" w:rsidP="00F345F4">
            <w:pPr>
              <w:rPr>
                <w:rFonts w:ascii="Times New Roman" w:hAnsi="Times New Roman" w:cs="Times New Roman"/>
              </w:rPr>
            </w:pPr>
            <w:r w:rsidRPr="00EF5A9E">
              <w:rPr>
                <w:rFonts w:ascii="Times New Roman" w:hAnsi="Times New Roman" w:cs="Times New Roman"/>
              </w:rPr>
              <w:t xml:space="preserve">Перчатки диагностические </w:t>
            </w:r>
            <w:proofErr w:type="spellStart"/>
            <w:r w:rsidRPr="00EF5A9E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EF5A9E">
              <w:rPr>
                <w:rFonts w:ascii="Times New Roman" w:hAnsi="Times New Roman" w:cs="Times New Roman"/>
              </w:rPr>
              <w:t xml:space="preserve">, нестерильные, </w:t>
            </w:r>
            <w:proofErr w:type="spellStart"/>
            <w:r w:rsidRPr="00EF5A9E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EF5A9E">
              <w:rPr>
                <w:rFonts w:ascii="Times New Roman" w:hAnsi="Times New Roman" w:cs="Times New Roman"/>
              </w:rPr>
              <w:t>, устойчивые к разрывам и проколам, а также к различным агрессивным средам</w:t>
            </w:r>
            <w:r w:rsidR="00FF50D1">
              <w:rPr>
                <w:rFonts w:ascii="Times New Roman" w:hAnsi="Times New Roman" w:cs="Times New Roman"/>
              </w:rPr>
              <w:t xml:space="preserve"> </w:t>
            </w:r>
            <w:r w:rsidRPr="00EF5A9E">
              <w:rPr>
                <w:rFonts w:ascii="Times New Roman" w:hAnsi="Times New Roman" w:cs="Times New Roman"/>
              </w:rPr>
              <w:t>(химикатам). Обладают защитным барьером в среде с высоким риском заражения. Предназначены для осмотра и диагностики в медицине и стоматологии. Внутренний синтетический слой с протеинами натурального шелка, для защиты, питания и увлажнения кожи. Внешняя поверхность: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A9E">
              <w:rPr>
                <w:rFonts w:ascii="Times New Roman" w:hAnsi="Times New Roman" w:cs="Times New Roman"/>
              </w:rPr>
              <w:t xml:space="preserve">пальцы текстурированные для захвата инструментов.  Внутренняя поверхность: хлорированная. </w:t>
            </w:r>
            <w:r>
              <w:rPr>
                <w:rFonts w:ascii="Times New Roman" w:hAnsi="Times New Roman" w:cs="Times New Roman"/>
              </w:rPr>
              <w:t>Р</w:t>
            </w:r>
            <w:r w:rsidR="003B57AC">
              <w:rPr>
                <w:rFonts w:ascii="Times New Roman" w:hAnsi="Times New Roman" w:cs="Times New Roman"/>
              </w:rPr>
              <w:t xml:space="preserve">азмер </w:t>
            </w:r>
            <w:r w:rsidR="003B57AC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895" w:type="dxa"/>
          </w:tcPr>
          <w:p w:rsidR="003B57AC" w:rsidRDefault="003B57AC" w:rsidP="00534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57AC" w:rsidRDefault="00EF5A9E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57A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3B57AC" w:rsidRDefault="00EF5A9E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1524" w:type="dxa"/>
          </w:tcPr>
          <w:p w:rsidR="003B57AC" w:rsidRDefault="005D11A4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167 700,00</w:t>
            </w:r>
          </w:p>
        </w:tc>
      </w:tr>
      <w:tr w:rsidR="003B57AC" w:rsidTr="00FF50D1">
        <w:tc>
          <w:tcPr>
            <w:tcW w:w="675" w:type="dxa"/>
          </w:tcPr>
          <w:p w:rsidR="003B57AC" w:rsidRDefault="005D11A4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3B57AC" w:rsidRPr="003B57AC" w:rsidRDefault="00EF5A9E" w:rsidP="00F345F4">
            <w:pPr>
              <w:rPr>
                <w:rFonts w:ascii="Times New Roman" w:hAnsi="Times New Roman" w:cs="Times New Roman"/>
              </w:rPr>
            </w:pPr>
            <w:r w:rsidRPr="00EF5A9E">
              <w:rPr>
                <w:rFonts w:ascii="Times New Roman" w:hAnsi="Times New Roman" w:cs="Times New Roman"/>
              </w:rPr>
              <w:t xml:space="preserve">Перчатки диагностические </w:t>
            </w:r>
            <w:proofErr w:type="spellStart"/>
            <w:r w:rsidRPr="00EF5A9E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EF5A9E">
              <w:rPr>
                <w:rFonts w:ascii="Times New Roman" w:hAnsi="Times New Roman" w:cs="Times New Roman"/>
              </w:rPr>
              <w:t xml:space="preserve">, нестерильные, </w:t>
            </w:r>
            <w:proofErr w:type="spellStart"/>
            <w:r w:rsidRPr="00EF5A9E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EF5A9E">
              <w:rPr>
                <w:rFonts w:ascii="Times New Roman" w:hAnsi="Times New Roman" w:cs="Times New Roman"/>
              </w:rPr>
              <w:t>, устойчивые к разрывам и проколам, а также к различным агрессивным средам</w:t>
            </w:r>
            <w:r w:rsidR="00FF50D1">
              <w:rPr>
                <w:rFonts w:ascii="Times New Roman" w:hAnsi="Times New Roman" w:cs="Times New Roman"/>
              </w:rPr>
              <w:t xml:space="preserve"> </w:t>
            </w:r>
            <w:r w:rsidRPr="00EF5A9E">
              <w:rPr>
                <w:rFonts w:ascii="Times New Roman" w:hAnsi="Times New Roman" w:cs="Times New Roman"/>
              </w:rPr>
              <w:t xml:space="preserve">(химикатам). Обладают защитным барьером в среде с высоким риском заражения. Предназначены для осмотра и диагностики в медицине и стоматологии. Внутренний синтетический слой с протеинами натурального шелка, для защиты, питания и увлажнения кожи. Внешняя </w:t>
            </w:r>
            <w:proofErr w:type="spellStart"/>
            <w:r w:rsidRPr="00EF5A9E">
              <w:rPr>
                <w:rFonts w:ascii="Times New Roman" w:hAnsi="Times New Roman" w:cs="Times New Roman"/>
              </w:rPr>
              <w:t>поверхность</w:t>
            </w:r>
            <w:proofErr w:type="gramStart"/>
            <w:r w:rsidRPr="00EF5A9E">
              <w:rPr>
                <w:rFonts w:ascii="Times New Roman" w:hAnsi="Times New Roman" w:cs="Times New Roman"/>
              </w:rPr>
              <w:t>:п</w:t>
            </w:r>
            <w:proofErr w:type="gramEnd"/>
            <w:r w:rsidRPr="00EF5A9E">
              <w:rPr>
                <w:rFonts w:ascii="Times New Roman" w:hAnsi="Times New Roman" w:cs="Times New Roman"/>
              </w:rPr>
              <w:t>альцы</w:t>
            </w:r>
            <w:proofErr w:type="spellEnd"/>
            <w:r w:rsidRPr="00EF5A9E">
              <w:rPr>
                <w:rFonts w:ascii="Times New Roman" w:hAnsi="Times New Roman" w:cs="Times New Roman"/>
              </w:rPr>
              <w:t xml:space="preserve"> текстурированные для захвата инструментов.  Внутренняя поверхность: хлорированная. </w:t>
            </w:r>
            <w:r>
              <w:rPr>
                <w:rFonts w:ascii="Times New Roman" w:hAnsi="Times New Roman" w:cs="Times New Roman"/>
              </w:rPr>
              <w:t>Р</w:t>
            </w:r>
            <w:r w:rsidR="003B57AC">
              <w:rPr>
                <w:rFonts w:ascii="Times New Roman" w:hAnsi="Times New Roman" w:cs="Times New Roman"/>
              </w:rPr>
              <w:t>азмер М</w:t>
            </w:r>
          </w:p>
        </w:tc>
        <w:tc>
          <w:tcPr>
            <w:tcW w:w="895" w:type="dxa"/>
          </w:tcPr>
          <w:p w:rsidR="003B57AC" w:rsidRDefault="003B57AC" w:rsidP="00534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57AC" w:rsidRDefault="00EF5A9E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57A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3B57AC" w:rsidRDefault="00EF5A9E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1524" w:type="dxa"/>
          </w:tcPr>
          <w:p w:rsidR="003B57AC" w:rsidRDefault="005D11A4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503 100,00</w:t>
            </w:r>
          </w:p>
        </w:tc>
      </w:tr>
      <w:tr w:rsidR="002765F6" w:rsidTr="00FF50D1">
        <w:tc>
          <w:tcPr>
            <w:tcW w:w="675" w:type="dxa"/>
          </w:tcPr>
          <w:p w:rsidR="002765F6" w:rsidRPr="00837207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2765F6" w:rsidRPr="001C1FA7" w:rsidRDefault="002765F6" w:rsidP="00837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2765F6" w:rsidRPr="001C1FA7" w:rsidRDefault="005D11A4" w:rsidP="005D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670 8</w:t>
            </w:r>
            <w:r w:rsidR="00AF14F8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AF14F8">
        <w:rPr>
          <w:rFonts w:ascii="Times New Roman" w:hAnsi="Times New Roman" w:cs="Times New Roman"/>
        </w:rPr>
        <w:t>18</w:t>
      </w:r>
      <w:r w:rsidRPr="0004621E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055C7E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 xml:space="preserve">.2019,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0E66FF">
        <w:rPr>
          <w:rFonts w:ascii="Times New Roman" w:hAnsi="Times New Roman" w:cs="Times New Roman"/>
        </w:rPr>
        <w:t>до 25 декабря 2019 года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055C7E">
        <w:rPr>
          <w:rFonts w:ascii="Times New Roman" w:hAnsi="Times New Roman" w:cs="Times New Roman"/>
        </w:rPr>
        <w:t xml:space="preserve"> 292, 1</w:t>
      </w:r>
      <w:r w:rsidR="00AF14F8">
        <w:rPr>
          <w:rFonts w:ascii="Times New Roman" w:hAnsi="Times New Roman" w:cs="Times New Roman"/>
        </w:rPr>
        <w:t>8</w:t>
      </w:r>
      <w:r w:rsidR="003550A7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055C7E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.2019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0E0CC4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0E0CC4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0CC4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A4ED4"/>
    <w:rsid w:val="000E0CC4"/>
    <w:rsid w:val="000E66FF"/>
    <w:rsid w:val="000F01F8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03A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A72D6"/>
    <w:rsid w:val="003B57AC"/>
    <w:rsid w:val="003C0D5B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546F"/>
    <w:rsid w:val="005C0E2F"/>
    <w:rsid w:val="005D11A4"/>
    <w:rsid w:val="005E0716"/>
    <w:rsid w:val="006226DB"/>
    <w:rsid w:val="006836FA"/>
    <w:rsid w:val="006E5D55"/>
    <w:rsid w:val="006F6FA8"/>
    <w:rsid w:val="00716390"/>
    <w:rsid w:val="00772993"/>
    <w:rsid w:val="007D2D51"/>
    <w:rsid w:val="008116A8"/>
    <w:rsid w:val="00837207"/>
    <w:rsid w:val="009329B2"/>
    <w:rsid w:val="00971F48"/>
    <w:rsid w:val="00A02BDA"/>
    <w:rsid w:val="00A07839"/>
    <w:rsid w:val="00A40F86"/>
    <w:rsid w:val="00AA28B9"/>
    <w:rsid w:val="00AB33B3"/>
    <w:rsid w:val="00AB5975"/>
    <w:rsid w:val="00AE03CC"/>
    <w:rsid w:val="00AF14F8"/>
    <w:rsid w:val="00AF55F2"/>
    <w:rsid w:val="00B1656D"/>
    <w:rsid w:val="00B30735"/>
    <w:rsid w:val="00B91DD3"/>
    <w:rsid w:val="00BB4CF9"/>
    <w:rsid w:val="00BF5BFD"/>
    <w:rsid w:val="00C15BEB"/>
    <w:rsid w:val="00C3123B"/>
    <w:rsid w:val="00C843A4"/>
    <w:rsid w:val="00D00DDF"/>
    <w:rsid w:val="00D5052C"/>
    <w:rsid w:val="00DA73A0"/>
    <w:rsid w:val="00DC203B"/>
    <w:rsid w:val="00E17259"/>
    <w:rsid w:val="00E41A12"/>
    <w:rsid w:val="00E9355A"/>
    <w:rsid w:val="00EC16D8"/>
    <w:rsid w:val="00ED6737"/>
    <w:rsid w:val="00EF5A9E"/>
    <w:rsid w:val="00F345F4"/>
    <w:rsid w:val="00F6256A"/>
    <w:rsid w:val="00F80430"/>
    <w:rsid w:val="00F8268E"/>
    <w:rsid w:val="00FD4D18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2019-04-03T11:46:00Z</dcterms:created>
  <dcterms:modified xsi:type="dcterms:W3CDTF">2019-12-10T08:21:00Z</dcterms:modified>
</cp:coreProperties>
</file>