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F8268E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26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24</w:t>
      </w:r>
      <w:r w:rsidR="001C1FA7">
        <w:rPr>
          <w:rFonts w:ascii="Times New Roman" w:hAnsi="Times New Roman" w:cs="Times New Roman"/>
          <w:b/>
        </w:rPr>
        <w:t>.</w:t>
      </w:r>
      <w:r w:rsidR="00D00DDF"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0.2019г.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3201"/>
        <w:gridCol w:w="1228"/>
        <w:gridCol w:w="1249"/>
        <w:gridCol w:w="1673"/>
        <w:gridCol w:w="1408"/>
      </w:tblGrid>
      <w:tr w:rsidR="002765F6" w:rsidTr="002765F6">
        <w:tc>
          <w:tcPr>
            <w:tcW w:w="81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3201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2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249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73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408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765F6" w:rsidTr="002765F6">
        <w:tc>
          <w:tcPr>
            <w:tcW w:w="811" w:type="dxa"/>
          </w:tcPr>
          <w:p w:rsidR="002765F6" w:rsidRPr="00837207" w:rsidRDefault="00AE03CC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1" w:type="dxa"/>
          </w:tcPr>
          <w:p w:rsidR="002765F6" w:rsidRDefault="00AE03CC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Облучатель бактерицидный экранированный 2-х ламповый, настенный. Позволяет при  помощи экрана направлять бактерицидное излучение в зону, недоступную для глаз пациентов и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ерсонала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E03CC" w:rsidRDefault="00AE03CC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лампа закрыта экраном, вторая открытая. Раздельное включение ламп, работа в двух режимах.</w:t>
            </w:r>
          </w:p>
          <w:p w:rsidR="00AE03CC" w:rsidRPr="00AE03CC" w:rsidRDefault="00AE03CC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</w:t>
            </w:r>
            <w:r w:rsidR="00F8268E">
              <w:rPr>
                <w:rFonts w:ascii="Times New Roman" w:hAnsi="Times New Roman" w:cs="Times New Roman"/>
              </w:rPr>
              <w:t xml:space="preserve"> ламп: не менее 30 Вт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18-20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8" w:type="dxa"/>
          </w:tcPr>
          <w:p w:rsidR="002765F6" w:rsidRDefault="00AE03CC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9" w:type="dxa"/>
          </w:tcPr>
          <w:p w:rsidR="002765F6" w:rsidRPr="00837207" w:rsidRDefault="00AE03CC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2765F6" w:rsidRPr="00837207" w:rsidRDefault="00AE03CC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1408" w:type="dxa"/>
          </w:tcPr>
          <w:p w:rsidR="002765F6" w:rsidRPr="00837207" w:rsidRDefault="00AE03CC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2765F6" w:rsidTr="002765F6">
        <w:tc>
          <w:tcPr>
            <w:tcW w:w="811" w:type="dxa"/>
          </w:tcPr>
          <w:p w:rsidR="002765F6" w:rsidRPr="00837207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2765F6" w:rsidRPr="001C1FA7" w:rsidRDefault="002765F6" w:rsidP="00837207">
            <w:pPr>
              <w:rPr>
                <w:rFonts w:ascii="Times New Roman" w:hAnsi="Times New Roman" w:cs="Times New Roman"/>
                <w:b/>
              </w:rPr>
            </w:pPr>
            <w:r w:rsidRPr="001C1FA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28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8" w:type="dxa"/>
          </w:tcPr>
          <w:p w:rsidR="002765F6" w:rsidRPr="001C1FA7" w:rsidRDefault="00AE03C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E03CC">
        <w:rPr>
          <w:rFonts w:ascii="Times New Roman" w:hAnsi="Times New Roman" w:cs="Times New Roman"/>
        </w:rPr>
        <w:t>24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10</w:t>
      </w:r>
      <w:r w:rsidRPr="0004621E">
        <w:rPr>
          <w:rFonts w:ascii="Times New Roman" w:hAnsi="Times New Roman" w:cs="Times New Roman"/>
        </w:rPr>
        <w:t xml:space="preserve">.2019,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AE03CC">
        <w:rPr>
          <w:rFonts w:ascii="Times New Roman" w:hAnsi="Times New Roman" w:cs="Times New Roman"/>
        </w:rPr>
        <w:t>каб</w:t>
      </w:r>
      <w:proofErr w:type="spellEnd"/>
      <w:r w:rsidR="00AE03CC">
        <w:rPr>
          <w:rFonts w:ascii="Times New Roman" w:hAnsi="Times New Roman" w:cs="Times New Roman"/>
        </w:rPr>
        <w:t>. №292, 31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3550A7">
        <w:rPr>
          <w:rFonts w:ascii="Times New Roman" w:hAnsi="Times New Roman" w:cs="Times New Roman"/>
        </w:rPr>
        <w:t>0</w:t>
      </w:r>
      <w:r w:rsidR="00E9355A">
        <w:rPr>
          <w:rFonts w:ascii="Times New Roman" w:hAnsi="Times New Roman" w:cs="Times New Roman"/>
        </w:rPr>
        <w:t>.2019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A4ED4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A72D6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546F"/>
    <w:rsid w:val="005C0E2F"/>
    <w:rsid w:val="005E0716"/>
    <w:rsid w:val="006836FA"/>
    <w:rsid w:val="006E5D55"/>
    <w:rsid w:val="006F6FA8"/>
    <w:rsid w:val="00716390"/>
    <w:rsid w:val="00772993"/>
    <w:rsid w:val="007D2D51"/>
    <w:rsid w:val="008116A8"/>
    <w:rsid w:val="00837207"/>
    <w:rsid w:val="009329B2"/>
    <w:rsid w:val="00971F48"/>
    <w:rsid w:val="00A02BDA"/>
    <w:rsid w:val="00A07839"/>
    <w:rsid w:val="00A40F86"/>
    <w:rsid w:val="00AA28B9"/>
    <w:rsid w:val="00AB33B3"/>
    <w:rsid w:val="00AE03CC"/>
    <w:rsid w:val="00AF55F2"/>
    <w:rsid w:val="00B30735"/>
    <w:rsid w:val="00B91DD3"/>
    <w:rsid w:val="00BB4CF9"/>
    <w:rsid w:val="00BF5BFD"/>
    <w:rsid w:val="00C15BEB"/>
    <w:rsid w:val="00C3123B"/>
    <w:rsid w:val="00C843A4"/>
    <w:rsid w:val="00D00DDF"/>
    <w:rsid w:val="00D5052C"/>
    <w:rsid w:val="00DA73A0"/>
    <w:rsid w:val="00DC203B"/>
    <w:rsid w:val="00E17259"/>
    <w:rsid w:val="00E41A12"/>
    <w:rsid w:val="00E9355A"/>
    <w:rsid w:val="00EC16D8"/>
    <w:rsid w:val="00F345F4"/>
    <w:rsid w:val="00F6256A"/>
    <w:rsid w:val="00F80430"/>
    <w:rsid w:val="00F8268E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dcterms:created xsi:type="dcterms:W3CDTF">2019-04-03T11:46:00Z</dcterms:created>
  <dcterms:modified xsi:type="dcterms:W3CDTF">2019-10-24T08:34:00Z</dcterms:modified>
</cp:coreProperties>
</file>